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29032E25" w:rsidR="00CF1CD4" w:rsidRDefault="002D21AF" w:rsidP="00CF1CD4">
      <w:pPr>
        <w:spacing w:after="0" w:line="240" w:lineRule="auto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7A0E1CDA" wp14:editId="394AA11F">
            <wp:extent cx="5760720" cy="5461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</w:t>
      </w: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>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42B79901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E62C28" w:rsidRPr="00C65CE3">
              <w:rPr>
                <w:rFonts w:ascii="Times New Roman" w:hAnsi="Times New Roman" w:cs="Times New Roman"/>
              </w:rPr>
              <w:t>*</w:t>
            </w:r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31B32C52" w:rsidR="00082F7F" w:rsidRPr="00776965" w:rsidRDefault="00082F7F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  <w:r w:rsidR="00E07920">
        <w:rPr>
          <w:rFonts w:ascii="Times New Roman" w:hAnsi="Times New Roman" w:cs="Times New Roman"/>
        </w:rPr>
        <w:t xml:space="preserve">a ako vykonávateľ </w:t>
      </w:r>
      <w:r w:rsidR="00011F1E" w:rsidRPr="00425AC6">
        <w:rPr>
          <w:rFonts w:ascii="Times New Roman" w:hAnsi="Times New Roman" w:cs="Times New Roman"/>
        </w:rPr>
        <w:t xml:space="preserve">podľa § 5 zákona o mechanizme </w:t>
      </w:r>
      <w:r w:rsidR="00E07920">
        <w:rPr>
          <w:rFonts w:ascii="Times New Roman" w:hAnsi="Times New Roman" w:cs="Times New Roman"/>
        </w:rPr>
        <w:t>pre komponent 9</w:t>
      </w:r>
      <w:r w:rsidR="002C51E0">
        <w:rPr>
          <w:rFonts w:ascii="Times New Roman" w:hAnsi="Times New Roman" w:cs="Times New Roman"/>
        </w:rPr>
        <w:t xml:space="preserve"> </w:t>
      </w:r>
      <w:r w:rsidR="002C51E0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2C51E0" w:rsidRPr="002C51E0">
        <w:rPr>
          <w:rFonts w:ascii="Times New Roman" w:hAnsi="Times New Roman" w:cs="Times New Roman"/>
        </w:rPr>
        <w:t xml:space="preserve"> </w:t>
      </w:r>
      <w:r w:rsidR="00E07920">
        <w:rPr>
          <w:rFonts w:ascii="Times New Roman" w:hAnsi="Times New Roman" w:cs="Times New Roman"/>
        </w:rPr>
        <w:t>Plánu obnovy a</w:t>
      </w:r>
      <w:r w:rsidR="00011F1E">
        <w:rPr>
          <w:rFonts w:ascii="Times New Roman" w:hAnsi="Times New Roman" w:cs="Times New Roman"/>
        </w:rPr>
        <w:t> </w:t>
      </w:r>
      <w:r w:rsidR="00E07920">
        <w:rPr>
          <w:rFonts w:ascii="Times New Roman" w:hAnsi="Times New Roman" w:cs="Times New Roman"/>
        </w:rPr>
        <w:t>odolnosti</w:t>
      </w:r>
      <w:r w:rsidR="00011F1E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>SR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r w:rsidR="002C704D" w:rsidRPr="00CC3D15">
        <w:rPr>
          <w:rFonts w:ascii="Times New Roman" w:hAnsi="Times New Roman" w:cs="Times New Roman"/>
        </w:rPr>
        <w:t>Štefanovičova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3F12BBAF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3325AD">
        <w:rPr>
          <w:rFonts w:ascii="Times New Roman" w:hAnsi="Times New Roman" w:cs="Times New Roman"/>
        </w:rPr>
        <w:t>sprostredkovateľ</w:t>
      </w:r>
      <w:r w:rsidR="00A77A73" w:rsidRPr="00425AC6">
        <w:rPr>
          <w:rFonts w:ascii="Times New Roman" w:hAnsi="Times New Roman" w:cs="Times New Roman"/>
        </w:rPr>
        <w:t xml:space="preserve"> podľa § </w:t>
      </w:r>
      <w:r w:rsidR="003325AD">
        <w:rPr>
          <w:rFonts w:ascii="Times New Roman" w:hAnsi="Times New Roman" w:cs="Times New Roman"/>
        </w:rPr>
        <w:t>6</w:t>
      </w:r>
      <w:r w:rsidR="004D2FD2" w:rsidRPr="00425AC6">
        <w:rPr>
          <w:rFonts w:ascii="Times New Roman" w:hAnsi="Times New Roman" w:cs="Times New Roman"/>
        </w:rPr>
        <w:t xml:space="preserve">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</w:t>
      </w:r>
      <w:r w:rsidR="004C21CA">
        <w:rPr>
          <w:rFonts w:ascii="Times New Roman" w:hAnsi="Times New Roman" w:cs="Times New Roman"/>
        </w:rPr>
        <w:br/>
      </w:r>
      <w:r w:rsidR="007177F0" w:rsidRPr="00425AC6">
        <w:rPr>
          <w:rFonts w:ascii="Times New Roman" w:hAnsi="Times New Roman" w:cs="Times New Roman"/>
        </w:rPr>
        <w:t xml:space="preserve">pre </w:t>
      </w:r>
      <w:r w:rsidR="004D2FD2" w:rsidRPr="00425AC6">
        <w:rPr>
          <w:rFonts w:ascii="Times New Roman" w:hAnsi="Times New Roman" w:cs="Times New Roman"/>
        </w:rPr>
        <w:t xml:space="preserve">komponent </w:t>
      </w:r>
      <w:r w:rsidR="003325AD">
        <w:rPr>
          <w:rFonts w:ascii="Times New Roman" w:hAnsi="Times New Roman" w:cs="Times New Roman"/>
        </w:rPr>
        <w:t xml:space="preserve">9 </w:t>
      </w:r>
      <w:r w:rsidR="003325AD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3325AD" w:rsidRPr="002C51E0">
        <w:rPr>
          <w:rFonts w:ascii="Times New Roman" w:hAnsi="Times New Roman" w:cs="Times New Roman"/>
        </w:rPr>
        <w:t xml:space="preserve"> </w:t>
      </w:r>
      <w:r w:rsidR="004D2FD2" w:rsidRPr="00425AC6">
        <w:rPr>
          <w:rFonts w:ascii="Times New Roman" w:hAnsi="Times New Roman" w:cs="Times New Roman"/>
        </w:rPr>
        <w:t>Plánu obnovy a</w:t>
      </w:r>
      <w:r w:rsidR="002C51E0" w:rsidRPr="00425AC6">
        <w:rPr>
          <w:rFonts w:ascii="Times New Roman" w:hAnsi="Times New Roman" w:cs="Times New Roman"/>
        </w:rPr>
        <w:t> </w:t>
      </w:r>
      <w:r w:rsidR="004D2FD2" w:rsidRPr="00425AC6">
        <w:rPr>
          <w:rFonts w:ascii="Times New Roman" w:hAnsi="Times New Roman" w:cs="Times New Roman"/>
        </w:rPr>
        <w:t>odolnosti</w:t>
      </w:r>
      <w:r w:rsidR="002C51E0" w:rsidRPr="00425AC6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 xml:space="preserve">SR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566DC9AC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 xml:space="preserve">čo môže mať dopad na </w:t>
      </w:r>
      <w:r w:rsidR="003325AD">
        <w:rPr>
          <w:rFonts w:ascii="Times New Roman" w:hAnsi="Times New Roman" w:cs="Times New Roman"/>
        </w:rPr>
        <w:t>overenie splnenia</w:t>
      </w:r>
      <w:r w:rsidR="003C2C0A" w:rsidRPr="003C2C0A">
        <w:rPr>
          <w:rFonts w:ascii="Times New Roman" w:hAnsi="Times New Roman" w:cs="Times New Roman"/>
        </w:rPr>
        <w:t xml:space="preserve"> podmienky poskytnutia </w:t>
      </w:r>
      <w:r w:rsidR="003325AD">
        <w:rPr>
          <w:rFonts w:ascii="Times New Roman" w:hAnsi="Times New Roman" w:cs="Times New Roman"/>
        </w:rPr>
        <w:t>prostriedkov mechanizmu</w:t>
      </w:r>
      <w:r w:rsidR="003C2C0A" w:rsidRPr="003C2C0A">
        <w:rPr>
          <w:rFonts w:ascii="Times New Roman" w:hAnsi="Times New Roman" w:cs="Times New Roman"/>
        </w:rPr>
        <w:t>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1795" w14:textId="77777777" w:rsidR="001900F9" w:rsidRDefault="001900F9" w:rsidP="00BE7F8D">
      <w:pPr>
        <w:spacing w:after="0" w:line="240" w:lineRule="auto"/>
      </w:pPr>
      <w:r>
        <w:separator/>
      </w:r>
    </w:p>
  </w:endnote>
  <w:endnote w:type="continuationSeparator" w:id="0">
    <w:p w14:paraId="79C70DB8" w14:textId="77777777" w:rsidR="001900F9" w:rsidRDefault="001900F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1B078702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C0A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2B89F" w14:textId="77777777" w:rsidR="001900F9" w:rsidRDefault="001900F9" w:rsidP="00BE7F8D">
      <w:pPr>
        <w:spacing w:after="0" w:line="240" w:lineRule="auto"/>
      </w:pPr>
      <w:r>
        <w:separator/>
      </w:r>
    </w:p>
  </w:footnote>
  <w:footnote w:type="continuationSeparator" w:id="0">
    <w:p w14:paraId="781A8592" w14:textId="77777777" w:rsidR="001900F9" w:rsidRDefault="001900F9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55BAE25A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BA1EA0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900F9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21AF"/>
    <w:rsid w:val="002D331B"/>
    <w:rsid w:val="002E653C"/>
    <w:rsid w:val="002F16D0"/>
    <w:rsid w:val="002F6A41"/>
    <w:rsid w:val="003104D0"/>
    <w:rsid w:val="003230B0"/>
    <w:rsid w:val="003325AD"/>
    <w:rsid w:val="00356C0A"/>
    <w:rsid w:val="00365282"/>
    <w:rsid w:val="00387931"/>
    <w:rsid w:val="003978E2"/>
    <w:rsid w:val="003A205F"/>
    <w:rsid w:val="003A4207"/>
    <w:rsid w:val="003C0316"/>
    <w:rsid w:val="003C2C0A"/>
    <w:rsid w:val="003D285B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F7451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7024F"/>
    <w:rsid w:val="0089629C"/>
    <w:rsid w:val="008B0A4E"/>
    <w:rsid w:val="008B57C9"/>
    <w:rsid w:val="008C474B"/>
    <w:rsid w:val="00902B8A"/>
    <w:rsid w:val="00914822"/>
    <w:rsid w:val="0092089E"/>
    <w:rsid w:val="009622DB"/>
    <w:rsid w:val="009753DF"/>
    <w:rsid w:val="00980500"/>
    <w:rsid w:val="00982F35"/>
    <w:rsid w:val="00984354"/>
    <w:rsid w:val="009B5E75"/>
    <w:rsid w:val="009C2FC3"/>
    <w:rsid w:val="009D7C43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A1EA0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2C28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91E6E7-DC56-47A9-BC96-2BC3BAB5A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FFC20-1FBD-460D-86EB-3EF84915362C}"/>
</file>

<file path=customXml/itemProps3.xml><?xml version="1.0" encoding="utf-8"?>
<ds:datastoreItem xmlns:ds="http://schemas.openxmlformats.org/officeDocument/2006/customXml" ds:itemID="{EAD4C912-70AE-41ED-99A3-A14E40A37AAC}"/>
</file>

<file path=customXml/itemProps4.xml><?xml version="1.0" encoding="utf-8"?>
<ds:datastoreItem xmlns:ds="http://schemas.openxmlformats.org/officeDocument/2006/customXml" ds:itemID="{8C8A3007-CED6-4D83-8895-6979401C4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Sutto Ivan</dc:creator>
  <cp:lastModifiedBy>Hlavackova Romana</cp:lastModifiedBy>
  <cp:revision>2</cp:revision>
  <dcterms:created xsi:type="dcterms:W3CDTF">2023-02-06T22:35:00Z</dcterms:created>
  <dcterms:modified xsi:type="dcterms:W3CDTF">2023-02-06T22:35:00Z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