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0BFDAF80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>§</w:t>
      </w:r>
      <w:r w:rsidR="00040369">
        <w:rPr>
          <w:rFonts w:ascii="Arial Narrow" w:hAnsi="Arial Narrow"/>
          <w:bCs/>
          <w:kern w:val="28"/>
          <w:sz w:val="22"/>
          <w:szCs w:val="22"/>
        </w:rPr>
        <w:t>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322401D2" w:rsidR="00A844BF" w:rsidRPr="000F4E03" w:rsidRDefault="00A844BF" w:rsidP="005B2491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Pr="008408DD">
        <w:rPr>
          <w:rFonts w:ascii="Arial Narrow" w:hAnsi="Arial Narrow" w:cs="Arial"/>
          <w:sz w:val="22"/>
          <w:szCs w:val="22"/>
        </w:rPr>
        <w:t>Úrad vlády Slovenskej republiky</w:t>
      </w:r>
      <w:r w:rsidR="001A7184" w:rsidRPr="008408DD">
        <w:rPr>
          <w:rFonts w:ascii="Arial Narrow" w:hAnsi="Arial Narrow" w:cs="Arial"/>
          <w:sz w:val="22"/>
          <w:szCs w:val="22"/>
        </w:rPr>
        <w:t>, Úrad podpredsedu vlády, ktorý neriadi ministerstvo</w:t>
      </w:r>
    </w:p>
    <w:p w14:paraId="3ECD45E4" w14:textId="0EF804B6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5375F2">
        <w:rPr>
          <w:rFonts w:ascii="Arial Narrow" w:hAnsi="Arial Narrow"/>
          <w:sz w:val="22"/>
          <w:szCs w:val="22"/>
        </w:rPr>
        <w:t xml:space="preserve">Námestie slobody 1, </w:t>
      </w:r>
      <w:r w:rsidR="005375F2" w:rsidRPr="00C07EFE">
        <w:rPr>
          <w:rFonts w:ascii="Arial Narrow" w:hAnsi="Arial Narrow"/>
          <w:sz w:val="22"/>
          <w:szCs w:val="22"/>
        </w:rPr>
        <w:t>813 70</w:t>
      </w:r>
      <w:r w:rsidR="005375F2">
        <w:rPr>
          <w:rFonts w:ascii="Arial Narrow" w:hAnsi="Arial Narrow"/>
          <w:sz w:val="22"/>
          <w:szCs w:val="22"/>
        </w:rPr>
        <w:t xml:space="preserve"> </w:t>
      </w:r>
      <w:r w:rsidRPr="005375F2">
        <w:rPr>
          <w:rFonts w:ascii="Arial Narrow" w:hAnsi="Arial Narrow"/>
          <w:sz w:val="22"/>
          <w:szCs w:val="22"/>
        </w:rPr>
        <w:t>Bratislava</w:t>
      </w:r>
      <w:r w:rsidRPr="005375F2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8408DD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8408DD">
        <w:rPr>
          <w:rFonts w:ascii="Arial Narrow" w:hAnsi="Arial Narrow"/>
          <w:sz w:val="22"/>
          <w:szCs w:val="22"/>
          <w:lang w:eastAsia="cs-CZ"/>
        </w:rPr>
        <w:t>2020845057</w:t>
      </w:r>
      <w:r w:rsidRPr="008408DD">
        <w:rPr>
          <w:rFonts w:ascii="Arial Narrow" w:hAnsi="Arial Narrow"/>
          <w:sz w:val="22"/>
          <w:szCs w:val="22"/>
          <w:lang w:eastAsia="cs-CZ"/>
        </w:rPr>
        <w:tab/>
      </w:r>
      <w:r w:rsidRPr="008408DD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4823120B" w:rsidR="00A844BF" w:rsidRPr="008408DD" w:rsidRDefault="00A844BF" w:rsidP="005B249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8408DD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8408DD">
        <w:tab/>
      </w:r>
      <w:r w:rsidRPr="008408DD">
        <w:tab/>
      </w:r>
      <w:r w:rsidR="001A7184" w:rsidRPr="008408DD">
        <w:rPr>
          <w:rFonts w:ascii="Arial Narrow" w:hAnsi="Arial Narrow"/>
          <w:sz w:val="22"/>
          <w:szCs w:val="22"/>
        </w:rPr>
        <w:t xml:space="preserve">Ing. Alena </w:t>
      </w:r>
      <w:proofErr w:type="spellStart"/>
      <w:r w:rsidR="001A7184" w:rsidRPr="008408DD">
        <w:rPr>
          <w:rFonts w:ascii="Arial Narrow" w:hAnsi="Arial Narrow"/>
          <w:sz w:val="22"/>
          <w:szCs w:val="22"/>
        </w:rPr>
        <w:t>Sabelová</w:t>
      </w:r>
      <w:proofErr w:type="spellEnd"/>
      <w:r w:rsidR="001A7184" w:rsidRPr="008408DD">
        <w:rPr>
          <w:rFonts w:ascii="Arial Narrow" w:hAnsi="Arial Narrow"/>
          <w:sz w:val="22"/>
          <w:szCs w:val="22"/>
        </w:rPr>
        <w:t>, PhD., štátna tajomníčka Úradu podpredsedu vlády, ktorý neriadi ministerstvo</w:t>
      </w:r>
    </w:p>
    <w:p w14:paraId="199A9F1E" w14:textId="1DB92DE4" w:rsidR="00096C5A" w:rsidRPr="008408DD" w:rsidRDefault="00096C5A" w:rsidP="00096C5A">
      <w:pPr>
        <w:ind w:firstLine="567"/>
        <w:rPr>
          <w:rFonts w:ascii="Arial Narrow" w:hAnsi="Arial Narrow"/>
          <w:sz w:val="22"/>
          <w:szCs w:val="22"/>
        </w:rPr>
      </w:pPr>
      <w:r w:rsidRPr="008408DD">
        <w:rPr>
          <w:rFonts w:ascii="Arial Narrow" w:hAnsi="Arial Narrow"/>
          <w:sz w:val="22"/>
          <w:szCs w:val="22"/>
        </w:rPr>
        <w:t>Bankové spojenie:</w:t>
      </w:r>
      <w:r w:rsidRPr="008408DD">
        <w:rPr>
          <w:rFonts w:ascii="Arial Narrow" w:hAnsi="Arial Narrow"/>
          <w:sz w:val="22"/>
          <w:szCs w:val="22"/>
        </w:rPr>
        <w:tab/>
      </w:r>
      <w:r w:rsidR="00CC3466" w:rsidRPr="008408DD">
        <w:rPr>
          <w:rFonts w:ascii="Arial Narrow" w:hAnsi="Arial Narrow"/>
          <w:sz w:val="22"/>
          <w:szCs w:val="22"/>
        </w:rPr>
        <w:tab/>
      </w:r>
      <w:r w:rsidR="00CC3466" w:rsidRPr="008408DD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Štátna pokladnica, Bratislava</w:t>
      </w:r>
      <w:r w:rsidRPr="008408DD">
        <w:rPr>
          <w:rFonts w:ascii="Arial Narrow" w:hAnsi="Arial Narrow"/>
          <w:sz w:val="22"/>
          <w:szCs w:val="22"/>
        </w:rPr>
        <w:tab/>
        <w:t xml:space="preserve"> </w:t>
      </w:r>
    </w:p>
    <w:p w14:paraId="74CAD235" w14:textId="3A09FC4C" w:rsidR="00A844BF" w:rsidRPr="00EC29BE" w:rsidRDefault="00096C5A" w:rsidP="00096C5A">
      <w:pPr>
        <w:ind w:firstLine="567"/>
        <w:rPr>
          <w:rFonts w:ascii="Arial Narrow" w:hAnsi="Arial Narrow"/>
          <w:sz w:val="22"/>
          <w:szCs w:val="22"/>
        </w:rPr>
      </w:pPr>
      <w:r w:rsidRPr="008408DD">
        <w:rPr>
          <w:rFonts w:ascii="Arial Narrow" w:hAnsi="Arial Narrow"/>
          <w:sz w:val="22"/>
          <w:szCs w:val="22"/>
        </w:rPr>
        <w:t>Č. účtu v tvare IBAN:</w:t>
      </w:r>
      <w:r w:rsidR="00CC3466" w:rsidRPr="008408DD">
        <w:rPr>
          <w:rFonts w:ascii="Arial Narrow" w:hAnsi="Arial Narrow"/>
          <w:sz w:val="22"/>
          <w:szCs w:val="22"/>
        </w:rPr>
        <w:tab/>
      </w:r>
      <w:r w:rsidR="002C2E4F" w:rsidRPr="00EC29BE">
        <w:rPr>
          <w:rStyle w:val="normaltextrun"/>
          <w:rFonts w:ascii="Arial Narrow" w:hAnsi="Arial Narrow"/>
          <w:sz w:val="22"/>
          <w:szCs w:val="22"/>
          <w:bdr w:val="none" w:sz="0" w:space="0" w:color="auto" w:frame="1"/>
        </w:rPr>
        <w:t>SK96 8180 0000 0070 0006 0195</w:t>
      </w:r>
    </w:p>
    <w:p w14:paraId="75662C13" w14:textId="77777777" w:rsidR="00096C5A" w:rsidRDefault="00096C5A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23EF26A1" w14:textId="2D92D79B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37392C86" w:rsidR="00A844BF" w:rsidRDefault="00A844BF" w:rsidP="21624992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21624992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>
        <w:tab/>
      </w:r>
      <w:r>
        <w:tab/>
      </w:r>
      <w:r w:rsidR="009A1290">
        <w:rPr>
          <w:rFonts w:ascii="Arial Narrow" w:hAnsi="Arial Narrow"/>
          <w:sz w:val="22"/>
          <w:szCs w:val="22"/>
          <w:lang w:eastAsia="cs-CZ"/>
        </w:rPr>
        <w:t>Mgr. Marek Mrva</w:t>
      </w:r>
      <w:r w:rsidR="136D6261" w:rsidRPr="21624992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21624992">
        <w:rPr>
          <w:rFonts w:ascii="Arial Narrow" w:hAnsi="Arial Narrow"/>
          <w:sz w:val="22"/>
          <w:szCs w:val="22"/>
          <w:lang w:eastAsia="cs-CZ"/>
        </w:rPr>
        <w:t xml:space="preserve"> generálny riaditeľ Výskumnej agentúry</w:t>
      </w:r>
    </w:p>
    <w:p w14:paraId="2595A965" w14:textId="44AF5A84" w:rsidR="00096C5A" w:rsidRDefault="00096C5A" w:rsidP="00096C5A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Bankové spojenie: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  <w:r w:rsidR="00CC3466">
        <w:rPr>
          <w:rStyle w:val="eop"/>
          <w:rFonts w:ascii="Arial Narrow" w:hAnsi="Arial Narrow" w:cs="Segoe UI"/>
          <w:sz w:val="22"/>
          <w:szCs w:val="22"/>
        </w:rPr>
        <w:tab/>
      </w:r>
      <w:r w:rsidR="00CC3466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Štátna pokladnica, Bratislava</w:t>
      </w:r>
    </w:p>
    <w:p w14:paraId="7990473A" w14:textId="79C7AEF3" w:rsidR="00096C5A" w:rsidRDefault="00096C5A" w:rsidP="00096C5A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Č. účtu v tvare IBAN:</w:t>
      </w:r>
      <w:r w:rsidR="00CC3466">
        <w:rPr>
          <w:rStyle w:val="normaltextrun"/>
          <w:rFonts w:ascii="Arial Narrow" w:hAnsi="Arial Narrow" w:cs="Segoe UI"/>
          <w:sz w:val="22"/>
          <w:szCs w:val="22"/>
        </w:rPr>
        <w:tab/>
      </w:r>
      <w:r w:rsidR="00CC3466">
        <w:rPr>
          <w:rStyle w:val="normaltextrun"/>
          <w:rFonts w:ascii="Arial Narrow" w:hAnsi="Arial Narrow"/>
          <w:color w:val="000000"/>
          <w:sz w:val="22"/>
          <w:szCs w:val="22"/>
          <w:bdr w:val="none" w:sz="0" w:space="0" w:color="auto" w:frame="1"/>
        </w:rPr>
        <w:t>SK80 8180 0000 0070 0006 5236</w:t>
      </w: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2B90614" w14:textId="7A92DC95" w:rsidR="00034D32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základe </w:t>
      </w:r>
      <w:r w:rsidR="00096C5A">
        <w:rPr>
          <w:rFonts w:ascii="Arial Narrow" w:hAnsi="Arial Narrow"/>
          <w:sz w:val="22"/>
          <w:szCs w:val="22"/>
        </w:rPr>
        <w:t>Zmluvy o vykonávaní časti úloh vykonávateľa sprostredkovateľom z</w:t>
      </w:r>
      <w:r>
        <w:rPr>
          <w:rFonts w:ascii="Arial Narrow" w:hAnsi="Arial Narrow"/>
          <w:sz w:val="22"/>
          <w:szCs w:val="22"/>
        </w:rPr>
        <w:t xml:space="preserve"> dňa </w:t>
      </w:r>
      <w:r w:rsidR="00D527D7">
        <w:rPr>
          <w:rFonts w:ascii="Arial Narrow" w:hAnsi="Arial Narrow"/>
          <w:sz w:val="22"/>
          <w:szCs w:val="22"/>
        </w:rPr>
        <w:t>13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10</w:t>
      </w:r>
      <w:r w:rsidR="002F20C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D527D7">
        <w:rPr>
          <w:rFonts w:ascii="Arial Narrow" w:hAnsi="Arial Narrow"/>
          <w:sz w:val="22"/>
          <w:szCs w:val="22"/>
        </w:rPr>
        <w:t>2022</w:t>
      </w:r>
      <w:r w:rsidR="00B95ADF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D766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súlade s § 6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zákona č. </w:t>
      </w:r>
      <w:r w:rsidRPr="003736CA">
        <w:rPr>
          <w:rFonts w:ascii="Arial Narrow" w:hAnsi="Arial Narrow"/>
          <w:sz w:val="22"/>
          <w:szCs w:val="22"/>
        </w:rPr>
        <w:t xml:space="preserve">368/2021 Z. z. o mechanizme na podporu obnovy a odolnosti a o zmene a doplnení niektorých zákonov v znení neskorších predpisov (ďalej </w:t>
      </w:r>
      <w:r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 w:rsidRPr="003736CA">
        <w:rPr>
          <w:rFonts w:ascii="Arial Narrow" w:hAnsi="Arial Narrow"/>
          <w:sz w:val="22"/>
          <w:szCs w:val="22"/>
        </w:rPr>
        <w:t>„zákon o mechanizme“)</w:t>
      </w:r>
      <w:r w:rsidR="00CC3466">
        <w:rPr>
          <w:rFonts w:ascii="Arial Narrow" w:hAnsi="Arial Narrow"/>
          <w:sz w:val="22"/>
          <w:szCs w:val="22"/>
        </w:rPr>
        <w:t>.</w:t>
      </w:r>
    </w:p>
    <w:p w14:paraId="670CBD95" w14:textId="77777777" w:rsidR="00CC3466" w:rsidRDefault="00CC3466" w:rsidP="00A844BF">
      <w:pPr>
        <w:ind w:left="567"/>
        <w:jc w:val="both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42315606" w14:textId="1B010123" w:rsidR="00CC3466" w:rsidRDefault="00CC3466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Plnenie zo zmluvy je zabezpečené Ministerstvom školstva, </w:t>
      </w:r>
      <w:r w:rsidR="003B5C8D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výskumu, vývoja a</w:t>
      </w:r>
      <w:r w:rsid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3B5C8D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mládeže</w:t>
      </w:r>
      <w:r w:rsid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prostredn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ctvom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tnej pokladnice a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tu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tvare IBAN: SK80 8180 0000 0070 0006 5236.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0F78208A" w14:textId="7BF72228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52E65895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DB75A14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Názov: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0E07996B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Sídlo: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549563C7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Právna forma: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0221B532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IČO: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6230E1DB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</w:rPr>
        <w:t>DIČ: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</w:p>
    <w:p w14:paraId="3BE39392" w14:textId="77777777" w:rsidR="00206457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  <w:sectPr w:rsidR="00206457" w:rsidSect="00AC2041">
          <w:headerReference w:type="default" r:id="rId8"/>
          <w:footerReference w:type="default" r:id="rId9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 w:rsidRPr="000F4E03">
        <w:rPr>
          <w:rFonts w:ascii="Arial Narrow" w:hAnsi="Arial Narrow"/>
          <w:sz w:val="22"/>
          <w:szCs w:val="22"/>
          <w:lang w:eastAsia="cs-CZ"/>
        </w:rPr>
        <w:t>Štatutárny orgán: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08556C3A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</w:pPr>
    </w:p>
    <w:p w14:paraId="50259322" w14:textId="77777777" w:rsidR="00453D39" w:rsidRDefault="00453D39" w:rsidP="00453D39">
      <w:pPr>
        <w:ind w:left="567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3"/>
      </w:r>
      <w:r w:rsidRPr="000F4E03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  <w:t>...........................................................................</w:t>
      </w:r>
    </w:p>
    <w:p w14:paraId="4C8A63AE" w14:textId="77777777" w:rsidR="00453D39" w:rsidRDefault="00453D39" w:rsidP="00453D39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741EEC5D" w14:textId="77777777" w:rsidR="00453D39" w:rsidRPr="000F4E03" w:rsidRDefault="00453D39" w:rsidP="00453D39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1C419239" w:rsidR="008900AE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59EAD5DF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6E846E28" w14:textId="41F9A5AF" w:rsidR="004B788F" w:rsidRPr="00D67C8B" w:rsidRDefault="004B788F" w:rsidP="00943D3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52C23DE2" w:rsidR="008900AE" w:rsidRPr="005550A6" w:rsidRDefault="008900AE" w:rsidP="00096C5A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="00096C5A">
        <w:rPr>
          <w:rFonts w:ascii="Arial Narrow" w:hAnsi="Arial Narrow"/>
          <w:b/>
          <w:sz w:val="22"/>
        </w:rPr>
        <w:t xml:space="preserve">1 - </w:t>
      </w:r>
      <w:r w:rsidR="00096C5A" w:rsidRPr="00096C5A">
        <w:rPr>
          <w:rFonts w:ascii="Arial Narrow" w:hAnsi="Arial Narrow"/>
          <w:sz w:val="22"/>
        </w:rPr>
        <w:t xml:space="preserve">Podpora medzinárodnej spolupráce a zapájania sa do projektov Horizont Európa a Európsky inovačný a technologický inštitút (EIT – </w:t>
      </w:r>
      <w:proofErr w:type="spellStart"/>
      <w:r w:rsidR="00096C5A" w:rsidRPr="00096C5A">
        <w:rPr>
          <w:rFonts w:ascii="Arial Narrow" w:hAnsi="Arial Narrow"/>
          <w:sz w:val="22"/>
        </w:rPr>
        <w:t>European</w:t>
      </w:r>
      <w:proofErr w:type="spellEnd"/>
      <w:r w:rsidR="00096C5A" w:rsidRPr="00096C5A">
        <w:rPr>
          <w:rFonts w:ascii="Arial Narrow" w:hAnsi="Arial Narrow"/>
          <w:sz w:val="22"/>
        </w:rPr>
        <w:t xml:space="preserve"> </w:t>
      </w:r>
      <w:proofErr w:type="spellStart"/>
      <w:r w:rsidR="00096C5A" w:rsidRPr="00096C5A">
        <w:rPr>
          <w:rFonts w:ascii="Arial Narrow" w:hAnsi="Arial Narrow"/>
          <w:sz w:val="22"/>
        </w:rPr>
        <w:t>Institute</w:t>
      </w:r>
      <w:proofErr w:type="spellEnd"/>
      <w:r w:rsidR="00096C5A" w:rsidRPr="00096C5A">
        <w:rPr>
          <w:rFonts w:ascii="Arial Narrow" w:hAnsi="Arial Narrow"/>
          <w:sz w:val="22"/>
        </w:rPr>
        <w:t xml:space="preserve"> of </w:t>
      </w:r>
      <w:proofErr w:type="spellStart"/>
      <w:r w:rsidR="00096C5A" w:rsidRPr="00096C5A">
        <w:rPr>
          <w:rFonts w:ascii="Arial Narrow" w:hAnsi="Arial Narrow"/>
          <w:sz w:val="22"/>
        </w:rPr>
        <w:t>Innovation</w:t>
      </w:r>
      <w:proofErr w:type="spellEnd"/>
      <w:r w:rsidR="00096C5A" w:rsidRPr="00096C5A">
        <w:rPr>
          <w:rFonts w:ascii="Arial Narrow" w:hAnsi="Arial Narrow"/>
          <w:sz w:val="22"/>
        </w:rPr>
        <w:t xml:space="preserve"> and </w:t>
      </w:r>
      <w:proofErr w:type="spellStart"/>
      <w:r w:rsidR="00096C5A" w:rsidRPr="00096C5A">
        <w:rPr>
          <w:rFonts w:ascii="Arial Narrow" w:hAnsi="Arial Narrow"/>
          <w:sz w:val="22"/>
        </w:rPr>
        <w:t>Technology</w:t>
      </w:r>
      <w:proofErr w:type="spellEnd"/>
      <w:r w:rsidR="00096C5A" w:rsidRPr="00096C5A">
        <w:rPr>
          <w:rFonts w:ascii="Arial Narrow" w:hAnsi="Arial Narrow"/>
          <w:sz w:val="22"/>
        </w:rPr>
        <w:t>)</w:t>
      </w:r>
      <w:r w:rsidR="00096C5A">
        <w:rPr>
          <w:rFonts w:ascii="Arial Narrow" w:hAnsi="Arial Narrow"/>
          <w:sz w:val="22"/>
        </w:rPr>
        <w:t xml:space="preserve"> z </w:t>
      </w:r>
      <w:r w:rsidR="00096C5A" w:rsidRPr="00096C5A">
        <w:rPr>
          <w:rFonts w:ascii="Arial Narrow" w:hAnsi="Arial Narrow"/>
          <w:b/>
          <w:sz w:val="22"/>
        </w:rPr>
        <w:t>Komponentu 9</w:t>
      </w:r>
      <w:r w:rsidR="00096C5A">
        <w:rPr>
          <w:rFonts w:ascii="Arial Narrow" w:hAnsi="Arial Narrow"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0D0C16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2929F0A9" w:rsidR="00710DB7" w:rsidRPr="008F1462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63959D9F">
        <w:rPr>
          <w:rFonts w:ascii="Arial Narrow" w:hAnsi="Arial Narrow"/>
          <w:b/>
          <w:bCs/>
          <w:sz w:val="22"/>
          <w:szCs w:val="22"/>
        </w:rPr>
        <w:t>Zmluvné strany</w:t>
      </w:r>
      <w:r w:rsidRPr="63959D9F">
        <w:rPr>
          <w:rFonts w:ascii="Arial Narrow" w:hAnsi="Arial Narrow"/>
          <w:sz w:val="22"/>
          <w:szCs w:val="22"/>
        </w:rPr>
        <w:t xml:space="preserve"> uzatvárajú túto </w:t>
      </w:r>
      <w:r w:rsidRPr="63959D9F">
        <w:rPr>
          <w:rFonts w:ascii="Arial Narrow" w:hAnsi="Arial Narrow"/>
          <w:b/>
          <w:bCs/>
          <w:sz w:val="22"/>
          <w:szCs w:val="22"/>
        </w:rPr>
        <w:t>Zmluvu</w:t>
      </w:r>
      <w:r w:rsidRPr="63959D9F">
        <w:rPr>
          <w:rFonts w:ascii="Arial Narrow" w:hAnsi="Arial Narrow"/>
          <w:sz w:val="22"/>
          <w:szCs w:val="22"/>
        </w:rPr>
        <w:t xml:space="preserve"> na základe </w:t>
      </w:r>
      <w:r w:rsidRPr="63959D9F">
        <w:rPr>
          <w:rFonts w:ascii="Arial Narrow" w:hAnsi="Arial Narrow"/>
          <w:b/>
          <w:bCs/>
          <w:sz w:val="22"/>
          <w:szCs w:val="22"/>
        </w:rPr>
        <w:t>Vykonávateľom</w:t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="00871150" w:rsidRPr="63959D9F">
        <w:rPr>
          <w:rFonts w:ascii="Arial Narrow" w:hAnsi="Arial Narrow"/>
          <w:b/>
          <w:bCs/>
          <w:sz w:val="22"/>
          <w:szCs w:val="22"/>
        </w:rPr>
        <w:t>K</w:t>
      </w:r>
      <w:r w:rsidRPr="63959D9F">
        <w:rPr>
          <w:rFonts w:ascii="Arial Narrow" w:hAnsi="Arial Narrow"/>
          <w:b/>
          <w:bCs/>
          <w:sz w:val="22"/>
          <w:szCs w:val="22"/>
        </w:rPr>
        <w:t>ladne posúdenej</w:t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="00871150" w:rsidRPr="63959D9F">
        <w:rPr>
          <w:rFonts w:ascii="Arial Narrow" w:hAnsi="Arial Narrow"/>
          <w:b/>
          <w:bCs/>
          <w:sz w:val="22"/>
          <w:szCs w:val="22"/>
        </w:rPr>
        <w:t>ž</w:t>
      </w:r>
      <w:r w:rsidRPr="63959D9F">
        <w:rPr>
          <w:rFonts w:ascii="Arial Narrow" w:hAnsi="Arial Narrow"/>
          <w:b/>
          <w:bCs/>
          <w:sz w:val="22"/>
          <w:szCs w:val="22"/>
        </w:rPr>
        <w:t xml:space="preserve">iadosti o </w:t>
      </w:r>
      <w:r w:rsidR="00586739" w:rsidRPr="63959D9F">
        <w:rPr>
          <w:rFonts w:ascii="Arial Narrow" w:hAnsi="Arial Narrow"/>
          <w:b/>
          <w:bCs/>
          <w:sz w:val="22"/>
          <w:szCs w:val="22"/>
        </w:rPr>
        <w:t>p</w:t>
      </w:r>
      <w:r w:rsidRPr="63959D9F">
        <w:rPr>
          <w:rFonts w:ascii="Arial Narrow" w:hAnsi="Arial Narrow"/>
          <w:b/>
          <w:bCs/>
          <w:sz w:val="22"/>
          <w:szCs w:val="22"/>
        </w:rPr>
        <w:t>rostriedk</w:t>
      </w:r>
      <w:r w:rsidR="005F0B3D" w:rsidRPr="63959D9F">
        <w:rPr>
          <w:rFonts w:ascii="Arial Narrow" w:hAnsi="Arial Narrow"/>
          <w:b/>
          <w:bCs/>
          <w:sz w:val="22"/>
          <w:szCs w:val="22"/>
        </w:rPr>
        <w:t>y</w:t>
      </w:r>
      <w:r w:rsidRPr="63959D9F">
        <w:rPr>
          <w:rFonts w:ascii="Arial Narrow" w:hAnsi="Arial Narrow"/>
          <w:b/>
          <w:bCs/>
          <w:sz w:val="22"/>
          <w:szCs w:val="22"/>
        </w:rPr>
        <w:t xml:space="preserve"> </w:t>
      </w:r>
      <w:r w:rsidR="00E33798" w:rsidRPr="63959D9F">
        <w:rPr>
          <w:rFonts w:ascii="Arial Narrow" w:hAnsi="Arial Narrow"/>
          <w:b/>
          <w:bCs/>
          <w:sz w:val="22"/>
          <w:szCs w:val="22"/>
        </w:rPr>
        <w:t>m</w:t>
      </w:r>
      <w:r w:rsidRPr="63959D9F">
        <w:rPr>
          <w:rFonts w:ascii="Arial Narrow" w:hAnsi="Arial Narrow"/>
          <w:b/>
          <w:bCs/>
          <w:sz w:val="22"/>
          <w:szCs w:val="22"/>
        </w:rPr>
        <w:t>echanizmu,</w:t>
      </w:r>
      <w:r w:rsidRPr="63959D9F">
        <w:rPr>
          <w:rFonts w:ascii="Arial Narrow" w:hAnsi="Arial Narrow"/>
          <w:sz w:val="22"/>
          <w:szCs w:val="22"/>
        </w:rPr>
        <w:t xml:space="preserve"> registrovanej pod </w:t>
      </w:r>
      <w:commentRangeStart w:id="0"/>
      <w:r w:rsidRPr="63959D9F">
        <w:rPr>
          <w:rFonts w:ascii="Arial Narrow" w:hAnsi="Arial Narrow"/>
          <w:sz w:val="22"/>
          <w:szCs w:val="22"/>
        </w:rPr>
        <w:t>číslom</w:t>
      </w:r>
      <w:commentRangeEnd w:id="0"/>
      <w:r>
        <w:commentReference w:id="0"/>
      </w:r>
      <w:r w:rsidRPr="63959D9F">
        <w:rPr>
          <w:rFonts w:ascii="Arial Narrow" w:hAnsi="Arial Narrow"/>
          <w:sz w:val="22"/>
          <w:szCs w:val="22"/>
        </w:rPr>
        <w:t xml:space="preserve"> </w:t>
      </w:r>
      <w:r w:rsidRPr="63959D9F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63959D9F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63959D9F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63959D9F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63959D9F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 w:rsidRPr="63959D9F">
        <w:rPr>
          <w:rFonts w:ascii="Arial Narrow" w:hAnsi="Arial Narrow"/>
          <w:b/>
          <w:bCs/>
          <w:sz w:val="22"/>
          <w:szCs w:val="22"/>
          <w:highlight w:val="yellow"/>
        </w:rPr>
        <w:t>p</w:t>
      </w:r>
      <w:r w:rsidR="005F0B3D" w:rsidRPr="63959D9F">
        <w:rPr>
          <w:rFonts w:ascii="Arial Narrow" w:hAnsi="Arial Narrow"/>
          <w:b/>
          <w:bCs/>
          <w:sz w:val="22"/>
          <w:szCs w:val="22"/>
          <w:highlight w:val="yellow"/>
        </w:rPr>
        <w:t>rostriedky</w:t>
      </w:r>
      <w:r w:rsidR="00CC0939" w:rsidRPr="63959D9F">
        <w:rPr>
          <w:rFonts w:ascii="Arial Narrow" w:hAnsi="Arial Narrow"/>
          <w:b/>
          <w:bCs/>
          <w:sz w:val="22"/>
          <w:szCs w:val="22"/>
          <w:highlight w:val="yellow"/>
        </w:rPr>
        <w:t xml:space="preserve"> mechanizmu</w:t>
      </w:r>
      <w:r w:rsidRPr="63959D9F">
        <w:rPr>
          <w:rFonts w:ascii="Arial Narrow" w:hAnsi="Arial Narrow"/>
          <w:sz w:val="22"/>
          <w:szCs w:val="22"/>
          <w:highlight w:val="yellow"/>
        </w:rPr>
        <w:t>&gt;</w:t>
      </w:r>
      <w:r w:rsidRPr="63959D9F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63959D9F">
        <w:rPr>
          <w:rFonts w:ascii="Arial Narrow" w:hAnsi="Arial Narrow"/>
          <w:b/>
          <w:bCs/>
          <w:sz w:val="22"/>
          <w:szCs w:val="22"/>
        </w:rPr>
        <w:t>V</w:t>
      </w:r>
      <w:r w:rsidRPr="63959D9F">
        <w:rPr>
          <w:rFonts w:ascii="Arial Narrow" w:hAnsi="Arial Narrow"/>
          <w:b/>
          <w:bCs/>
          <w:sz w:val="22"/>
          <w:szCs w:val="22"/>
        </w:rPr>
        <w:t>ýzvy</w:t>
      </w:r>
      <w:r w:rsidR="00900B60">
        <w:rPr>
          <w:rFonts w:ascii="Arial Narrow" w:hAnsi="Arial Narrow"/>
          <w:sz w:val="22"/>
          <w:szCs w:val="22"/>
        </w:rPr>
        <w:t xml:space="preserve"> </w:t>
      </w:r>
      <w:r w:rsidR="002F20C1" w:rsidRPr="63959D9F">
        <w:rPr>
          <w:rFonts w:ascii="Arial Narrow" w:hAnsi="Arial Narrow"/>
          <w:sz w:val="22"/>
          <w:szCs w:val="22"/>
        </w:rPr>
        <w:t>„</w:t>
      </w:r>
      <w:r w:rsidR="00034D32" w:rsidRPr="63959D9F">
        <w:rPr>
          <w:rFonts w:ascii="Arial Narrow" w:hAnsi="Arial Narrow"/>
          <w:sz w:val="22"/>
          <w:szCs w:val="22"/>
        </w:rPr>
        <w:t>P</w:t>
      </w:r>
      <w:r w:rsidR="00A61C53" w:rsidRPr="63959D9F">
        <w:rPr>
          <w:rFonts w:ascii="Arial Narrow" w:hAnsi="Arial Narrow"/>
          <w:sz w:val="22"/>
          <w:szCs w:val="22"/>
        </w:rPr>
        <w:t>odpora</w:t>
      </w:r>
      <w:r w:rsidR="00710DB7" w:rsidRPr="63959D9F">
        <w:rPr>
          <w:rFonts w:ascii="Arial Narrow" w:hAnsi="Arial Narrow"/>
          <w:sz w:val="22"/>
          <w:szCs w:val="22"/>
        </w:rPr>
        <w:t xml:space="preserve"> </w:t>
      </w:r>
      <w:r w:rsidR="005C6A2C" w:rsidRPr="63959D9F">
        <w:rPr>
          <w:rFonts w:ascii="Arial Narrow" w:hAnsi="Arial Narrow"/>
          <w:sz w:val="22"/>
          <w:szCs w:val="22"/>
        </w:rPr>
        <w:t>excelentných projektov Horizontu Európa, ktoré získali ocenenie „</w:t>
      </w:r>
      <w:proofErr w:type="spellStart"/>
      <w:r w:rsidR="005C6A2C" w:rsidRPr="63959D9F">
        <w:rPr>
          <w:rFonts w:ascii="Arial Narrow" w:hAnsi="Arial Narrow"/>
          <w:sz w:val="22"/>
          <w:szCs w:val="22"/>
        </w:rPr>
        <w:t>Seal</w:t>
      </w:r>
      <w:proofErr w:type="spellEnd"/>
      <w:r w:rsidR="005C6A2C" w:rsidRPr="63959D9F">
        <w:rPr>
          <w:rFonts w:ascii="Arial Narrow" w:hAnsi="Arial Narrow"/>
          <w:sz w:val="22"/>
          <w:szCs w:val="22"/>
        </w:rPr>
        <w:t xml:space="preserve"> of Excellence“</w:t>
      </w:r>
      <w:r w:rsidR="00034D32" w:rsidRPr="63959D9F">
        <w:rPr>
          <w:rFonts w:ascii="Arial Narrow" w:hAnsi="Arial Narrow"/>
          <w:sz w:val="22"/>
          <w:szCs w:val="22"/>
        </w:rPr>
        <w:t xml:space="preserve"> alebo prešli úspešne hodnotením zo strany EK</w:t>
      </w:r>
      <w:r w:rsidR="002F20C1" w:rsidRPr="63959D9F">
        <w:rPr>
          <w:rFonts w:ascii="Arial Narrow" w:hAnsi="Arial Narrow"/>
          <w:sz w:val="22"/>
          <w:szCs w:val="22"/>
        </w:rPr>
        <w:t>“</w:t>
      </w:r>
      <w:r w:rsidR="00034D32" w:rsidRPr="63959D9F">
        <w:rPr>
          <w:rFonts w:ascii="Arial Narrow" w:hAnsi="Arial Narrow"/>
          <w:sz w:val="22"/>
          <w:szCs w:val="22"/>
        </w:rPr>
        <w:t>,</w:t>
      </w:r>
      <w:r w:rsidR="005C6A2C" w:rsidRPr="63959D9F">
        <w:rPr>
          <w:rFonts w:ascii="Arial Narrow" w:hAnsi="Arial Narrow"/>
          <w:sz w:val="22"/>
          <w:szCs w:val="22"/>
        </w:rPr>
        <w:t xml:space="preserve"> </w:t>
      </w:r>
      <w:r w:rsidR="00710DB7" w:rsidRPr="63959D9F">
        <w:rPr>
          <w:rFonts w:ascii="Arial Narrow" w:hAnsi="Arial Narrow"/>
          <w:sz w:val="22"/>
          <w:szCs w:val="22"/>
        </w:rPr>
        <w:t xml:space="preserve">kód </w:t>
      </w:r>
      <w:r w:rsidR="00710DB7" w:rsidRPr="63959D9F">
        <w:rPr>
          <w:rFonts w:ascii="Arial Narrow" w:hAnsi="Arial Narrow"/>
          <w:b/>
          <w:bCs/>
          <w:sz w:val="22"/>
          <w:szCs w:val="22"/>
        </w:rPr>
        <w:t>Výzvy</w:t>
      </w:r>
      <w:r w:rsidR="00710DB7" w:rsidRPr="63959D9F">
        <w:rPr>
          <w:rFonts w:ascii="Arial Narrow" w:hAnsi="Arial Narrow"/>
          <w:sz w:val="22"/>
          <w:szCs w:val="22"/>
        </w:rPr>
        <w:t>: 09I01-</w:t>
      </w:r>
      <w:r w:rsidR="00034D32" w:rsidRPr="63959D9F">
        <w:rPr>
          <w:rFonts w:ascii="Arial Narrow" w:hAnsi="Arial Narrow"/>
          <w:sz w:val="22"/>
          <w:szCs w:val="22"/>
        </w:rPr>
        <w:t>03</w:t>
      </w:r>
      <w:r w:rsidR="00710DB7" w:rsidRPr="63959D9F">
        <w:rPr>
          <w:rFonts w:ascii="Arial Narrow" w:hAnsi="Arial Narrow"/>
          <w:sz w:val="22"/>
          <w:szCs w:val="22"/>
        </w:rPr>
        <w:t>-V</w:t>
      </w:r>
      <w:r w:rsidR="00034D32" w:rsidRPr="63959D9F">
        <w:rPr>
          <w:rFonts w:ascii="Arial Narrow" w:hAnsi="Arial Narrow"/>
          <w:sz w:val="22"/>
          <w:szCs w:val="22"/>
        </w:rPr>
        <w:t>0</w:t>
      </w:r>
      <w:r w:rsidR="1F0B7945" w:rsidRPr="63959D9F">
        <w:rPr>
          <w:rFonts w:ascii="Arial Narrow" w:hAnsi="Arial Narrow"/>
          <w:sz w:val="22"/>
          <w:szCs w:val="22"/>
        </w:rPr>
        <w:t>3</w:t>
      </w:r>
      <w:r w:rsidR="002F20C1" w:rsidRPr="63959D9F">
        <w:rPr>
          <w:rFonts w:ascii="Arial Narrow" w:hAnsi="Arial Narrow"/>
          <w:sz w:val="22"/>
          <w:szCs w:val="22"/>
        </w:rPr>
        <w:t xml:space="preserve"> z</w:t>
      </w:r>
      <w:r w:rsidR="00710DB7" w:rsidRPr="63959D9F">
        <w:rPr>
          <w:rFonts w:ascii="Arial Narrow" w:hAnsi="Arial Narrow"/>
          <w:sz w:val="22"/>
          <w:szCs w:val="22"/>
        </w:rPr>
        <w:t xml:space="preserve"> dňa </w:t>
      </w:r>
      <w:r w:rsidR="00040369" w:rsidRPr="00E919BA">
        <w:rPr>
          <w:rFonts w:ascii="Arial Narrow" w:hAnsi="Arial Narrow"/>
          <w:sz w:val="22"/>
          <w:szCs w:val="22"/>
        </w:rPr>
        <w:t>08</w:t>
      </w:r>
      <w:r w:rsidR="00710DB7" w:rsidRPr="00E919BA">
        <w:rPr>
          <w:rFonts w:ascii="Arial Narrow" w:hAnsi="Arial Narrow"/>
          <w:sz w:val="22"/>
          <w:szCs w:val="22"/>
        </w:rPr>
        <w:t>. </w:t>
      </w:r>
      <w:r w:rsidR="736B5343" w:rsidRPr="00E919BA">
        <w:rPr>
          <w:rFonts w:ascii="Arial Narrow" w:hAnsi="Arial Narrow"/>
          <w:sz w:val="22"/>
          <w:szCs w:val="22"/>
        </w:rPr>
        <w:t>augusta</w:t>
      </w:r>
      <w:r w:rsidR="00710DB7" w:rsidRPr="00040369">
        <w:rPr>
          <w:rFonts w:ascii="Arial Narrow" w:hAnsi="Arial Narrow"/>
          <w:sz w:val="22"/>
          <w:szCs w:val="22"/>
        </w:rPr>
        <w:t xml:space="preserve"> 202</w:t>
      </w:r>
      <w:r w:rsidR="005C6A2C" w:rsidRPr="00040369">
        <w:rPr>
          <w:rFonts w:ascii="Arial Narrow" w:hAnsi="Arial Narrow"/>
          <w:sz w:val="22"/>
          <w:szCs w:val="22"/>
        </w:rPr>
        <w:t>3</w:t>
      </w:r>
      <w:r w:rsidR="00710DB7" w:rsidRPr="63959D9F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56B2FCAC" w14:textId="77777777" w:rsidR="008900AE" w:rsidRPr="008F1462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710DB7">
        <w:rPr>
          <w:rFonts w:ascii="Arial Narrow" w:hAnsi="Arial Narrow"/>
          <w:sz w:val="22"/>
          <w:szCs w:val="22"/>
          <w:lang w:eastAsia="cs-CZ"/>
        </w:rPr>
        <w:t>Predmetom</w:t>
      </w:r>
      <w:r w:rsidRPr="00710DB7">
        <w:rPr>
          <w:rFonts w:ascii="Arial Narrow" w:hAnsi="Arial Narrow"/>
          <w:sz w:val="22"/>
          <w:szCs w:val="22"/>
        </w:rPr>
        <w:t xml:space="preserve"> 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10DB7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10DB7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10DB7">
        <w:rPr>
          <w:rFonts w:ascii="Arial Narrow" w:hAnsi="Arial Narrow"/>
          <w:b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10DB7">
        <w:rPr>
          <w:rFonts w:ascii="Arial Narrow" w:hAnsi="Arial Narrow"/>
          <w:b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710DB7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710DB7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710DB7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710DB7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834B1A8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3AC1F633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38A3EBB5" w14:textId="7B3D3B2B" w:rsidR="00034D32" w:rsidRDefault="008900AE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="00710DB7"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  <w:t xml:space="preserve">1: Podpora medzinárodnej spolupráce a zapájania sa do projektov Horizont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ab/>
        <w:t xml:space="preserve">    </w:t>
      </w:r>
      <w:r w:rsid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710DB7" w:rsidRPr="00823EE4">
        <w:rPr>
          <w:rFonts w:ascii="Arial Narrow" w:hAnsi="Arial Narrow"/>
          <w:bCs/>
          <w:sz w:val="22"/>
          <w:szCs w:val="22"/>
          <w:lang w:eastAsia="cs-CZ"/>
        </w:rPr>
        <w:t>Európa a Európsky inovačný a technologický inštitút</w:t>
      </w:r>
      <w:r w:rsid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034D32" w:rsidRPr="00034D32">
        <w:rPr>
          <w:rFonts w:ascii="Arial Narrow" w:hAnsi="Arial Narrow"/>
          <w:bCs/>
          <w:sz w:val="22"/>
          <w:szCs w:val="22"/>
          <w:lang w:eastAsia="cs-CZ"/>
        </w:rPr>
        <w:t xml:space="preserve">(EIT – </w:t>
      </w:r>
      <w:proofErr w:type="spellStart"/>
      <w:r w:rsidR="00034D32" w:rsidRPr="00034D32">
        <w:rPr>
          <w:rFonts w:ascii="Arial Narrow" w:hAnsi="Arial Narrow"/>
          <w:bCs/>
          <w:sz w:val="22"/>
          <w:szCs w:val="22"/>
          <w:lang w:eastAsia="cs-CZ"/>
        </w:rPr>
        <w:t>European</w:t>
      </w:r>
      <w:proofErr w:type="spellEnd"/>
    </w:p>
    <w:p w14:paraId="13645013" w14:textId="00619540" w:rsidR="00710DB7" w:rsidRPr="002916FB" w:rsidRDefault="00034D32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</w:r>
      <w:r>
        <w:rPr>
          <w:rFonts w:ascii="Arial Narrow" w:hAnsi="Arial Narrow"/>
          <w:bCs/>
          <w:sz w:val="22"/>
          <w:szCs w:val="22"/>
          <w:lang w:eastAsia="cs-CZ"/>
        </w:rPr>
        <w:tab/>
        <w:t xml:space="preserve">   </w:t>
      </w:r>
      <w:r w:rsidRPr="00034D3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proofErr w:type="spellStart"/>
      <w:r w:rsidRPr="00034D32">
        <w:rPr>
          <w:rFonts w:ascii="Arial Narrow" w:hAnsi="Arial Narrow"/>
          <w:bCs/>
          <w:sz w:val="22"/>
          <w:szCs w:val="22"/>
          <w:lang w:eastAsia="cs-CZ"/>
        </w:rPr>
        <w:t>Institute</w:t>
      </w:r>
      <w:proofErr w:type="spellEnd"/>
      <w:r w:rsidRPr="00034D32">
        <w:rPr>
          <w:rFonts w:ascii="Arial Narrow" w:hAnsi="Arial Narrow"/>
          <w:bCs/>
          <w:sz w:val="22"/>
          <w:szCs w:val="22"/>
          <w:lang w:eastAsia="cs-CZ"/>
        </w:rPr>
        <w:t xml:space="preserve"> of </w:t>
      </w:r>
      <w:proofErr w:type="spellStart"/>
      <w:r w:rsidRPr="00034D32">
        <w:rPr>
          <w:rFonts w:ascii="Arial Narrow" w:hAnsi="Arial Narrow"/>
          <w:bCs/>
          <w:sz w:val="22"/>
          <w:szCs w:val="22"/>
          <w:lang w:eastAsia="cs-CZ"/>
        </w:rPr>
        <w:t>Innovation</w:t>
      </w:r>
      <w:proofErr w:type="spellEnd"/>
      <w:r w:rsidRPr="00034D32">
        <w:rPr>
          <w:rFonts w:ascii="Arial Narrow" w:hAnsi="Arial Narrow"/>
          <w:bCs/>
          <w:sz w:val="22"/>
          <w:szCs w:val="22"/>
          <w:lang w:eastAsia="cs-CZ"/>
        </w:rPr>
        <w:t xml:space="preserve"> and </w:t>
      </w:r>
      <w:proofErr w:type="spellStart"/>
      <w:r w:rsidRPr="00034D32">
        <w:rPr>
          <w:rFonts w:ascii="Arial Narrow" w:hAnsi="Arial Narrow"/>
          <w:bCs/>
          <w:sz w:val="22"/>
          <w:szCs w:val="22"/>
          <w:lang w:eastAsia="cs-CZ"/>
        </w:rPr>
        <w:t>Technology</w:t>
      </w:r>
      <w:proofErr w:type="spellEnd"/>
      <w:r w:rsidRPr="00034D32">
        <w:rPr>
          <w:rFonts w:ascii="Arial Narrow" w:hAnsi="Arial Narrow"/>
          <w:bCs/>
          <w:sz w:val="22"/>
          <w:szCs w:val="22"/>
          <w:lang w:eastAsia="cs-CZ"/>
        </w:rPr>
        <w:t>)</w:t>
      </w:r>
    </w:p>
    <w:p w14:paraId="0A60B209" w14:textId="77777777" w:rsidR="00710DB7" w:rsidRPr="00823EE4" w:rsidRDefault="00710DB7" w:rsidP="00710DB7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 xml:space="preserve">9: Efektívnejšie riadenie a posilnenie financovania výskumu, vývoja a inovácií </w:t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</w:r>
      <w:r w:rsidRPr="00823EE4">
        <w:rPr>
          <w:rFonts w:ascii="Arial Narrow" w:hAnsi="Arial Narrow"/>
          <w:sz w:val="22"/>
          <w:szCs w:val="22"/>
        </w:rPr>
        <w:tab/>
        <w:t xml:space="preserve">    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5952CD9C" w:rsidR="008900AE" w:rsidRDefault="008900AE" w:rsidP="002F20C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a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zabezpečiť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Realizáciu Projektu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 xml:space="preserve">podľa 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Zmluvy Riadne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Včas </w:t>
      </w:r>
      <w:r w:rsidR="002F20C1" w:rsidRPr="002F20C1">
        <w:rPr>
          <w:rFonts w:ascii="Arial Narrow" w:hAnsi="Arial Narrow"/>
          <w:sz w:val="22"/>
          <w:szCs w:val="22"/>
          <w:lang w:eastAsia="cs-CZ"/>
        </w:rPr>
        <w:t>tak, aby bol dosiahnutý</w:t>
      </w:r>
      <w:r w:rsidR="002F20C1" w:rsidRPr="002F20C1">
        <w:rPr>
          <w:rFonts w:ascii="Arial Narrow" w:hAnsi="Arial Narrow"/>
          <w:b/>
          <w:sz w:val="22"/>
          <w:szCs w:val="22"/>
          <w:lang w:eastAsia="cs-CZ"/>
        </w:rPr>
        <w:t xml:space="preserve"> Cieľ Projektu</w:t>
      </w:r>
      <w:r w:rsidR="002F20C1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0249B8BD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 xml:space="preserve">Porušenie dodržania podmienok poskytnutia </w:t>
      </w:r>
      <w:r w:rsidR="00D527D7" w:rsidRPr="002916FB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D527D7" w:rsidRPr="002916FB">
        <w:rPr>
          <w:rFonts w:ascii="Arial Narrow" w:hAnsi="Arial Narrow"/>
          <w:b/>
          <w:sz w:val="22"/>
          <w:szCs w:val="22"/>
        </w:rPr>
        <w:t>Zmluvy</w:t>
      </w:r>
      <w:r w:rsidR="00D527D7" w:rsidRPr="00D527D7">
        <w:rPr>
          <w:rFonts w:ascii="Arial Narrow" w:hAnsi="Arial Narrow"/>
          <w:sz w:val="22"/>
          <w:szCs w:val="22"/>
        </w:rPr>
        <w:t xml:space="preserve"> podľa článku 11 VZP, ak z </w:t>
      </w:r>
      <w:r w:rsidR="00D527D7" w:rsidRPr="002916FB">
        <w:rPr>
          <w:rFonts w:ascii="Arial Narrow" w:hAnsi="Arial Narrow"/>
          <w:b/>
          <w:sz w:val="22"/>
          <w:szCs w:val="22"/>
        </w:rPr>
        <w:t>Právneho rámca a/alebo zo Záväznej dokumentácie</w:t>
      </w:r>
      <w:r w:rsidR="00D527D7" w:rsidRPr="00D527D7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D527D7" w:rsidRPr="002916FB">
        <w:rPr>
          <w:rFonts w:ascii="Arial Narrow" w:hAnsi="Arial Narrow"/>
          <w:b/>
          <w:sz w:val="22"/>
          <w:szCs w:val="22"/>
        </w:rPr>
        <w:t>Prostriedkov mechanizmu</w:t>
      </w:r>
      <w:r w:rsidR="00D527D7" w:rsidRPr="00D527D7">
        <w:rPr>
          <w:rFonts w:ascii="Arial Narrow" w:hAnsi="Arial Narrow"/>
          <w:sz w:val="22"/>
          <w:szCs w:val="22"/>
        </w:rPr>
        <w:t xml:space="preserve"> iný postup.</w:t>
      </w:r>
    </w:p>
    <w:p w14:paraId="37091E54" w14:textId="669294AC" w:rsidR="00D5422A" w:rsidRPr="00ED7BE1" w:rsidRDefault="008900AE" w:rsidP="158B8FA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158B8FA6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158B8FA6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158B8FA6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158B8FA6">
        <w:rPr>
          <w:rFonts w:ascii="Arial Narrow" w:hAnsi="Arial Narrow"/>
          <w:sz w:val="22"/>
          <w:szCs w:val="22"/>
        </w:rPr>
        <w:t xml:space="preserve"> </w:t>
      </w:r>
      <w:r w:rsidR="00F548AA" w:rsidRPr="158B8FA6">
        <w:rPr>
          <w:rFonts w:ascii="Arial Narrow" w:hAnsi="Arial Narrow"/>
          <w:b/>
          <w:bCs/>
          <w:sz w:val="22"/>
          <w:szCs w:val="22"/>
        </w:rPr>
        <w:t>ž</w:t>
      </w:r>
      <w:r w:rsidRPr="158B8FA6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158B8FA6">
        <w:rPr>
          <w:rFonts w:ascii="Arial Narrow" w:hAnsi="Arial Narrow"/>
          <w:sz w:val="22"/>
          <w:szCs w:val="22"/>
        </w:rPr>
        <w:t xml:space="preserve"> ako aj</w:t>
      </w:r>
      <w:r w:rsidRPr="158B8FA6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158B8FA6">
        <w:rPr>
          <w:rFonts w:ascii="Arial Narrow" w:hAnsi="Arial Narrow"/>
          <w:sz w:val="22"/>
          <w:szCs w:val="22"/>
        </w:rPr>
        <w:t xml:space="preserve"> výlučne osobami </w:t>
      </w:r>
      <w:r w:rsidR="007E4E0E" w:rsidRPr="158B8FA6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158B8FA6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158B8FA6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158B8FA6">
        <w:rPr>
          <w:rFonts w:ascii="Arial Narrow" w:hAnsi="Arial Narrow"/>
          <w:sz w:val="22"/>
          <w:szCs w:val="22"/>
        </w:rPr>
        <w:t xml:space="preserve"> </w:t>
      </w:r>
      <w:r w:rsidRPr="158B8FA6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158B8FA6">
        <w:rPr>
          <w:rFonts w:ascii="Arial Narrow" w:hAnsi="Arial Narrow"/>
          <w:sz w:val="22"/>
          <w:szCs w:val="22"/>
        </w:rPr>
        <w:t>posudzovania</w:t>
      </w:r>
      <w:r w:rsidRPr="158B8FA6">
        <w:rPr>
          <w:rFonts w:ascii="Arial Narrow" w:hAnsi="Arial Narrow"/>
          <w:sz w:val="22"/>
          <w:szCs w:val="22"/>
        </w:rPr>
        <w:t xml:space="preserve">, riadenia, </w:t>
      </w:r>
      <w:r w:rsidR="00AE0AAE" w:rsidRPr="158B8FA6">
        <w:rPr>
          <w:rFonts w:ascii="Arial Narrow" w:hAnsi="Arial Narrow"/>
          <w:sz w:val="22"/>
          <w:szCs w:val="22"/>
        </w:rPr>
        <w:t xml:space="preserve">auditu, </w:t>
      </w:r>
      <w:r w:rsidRPr="158B8FA6">
        <w:rPr>
          <w:rFonts w:ascii="Arial Narrow" w:hAnsi="Arial Narrow"/>
          <w:sz w:val="22"/>
          <w:szCs w:val="22"/>
        </w:rPr>
        <w:t>monitorovania a</w:t>
      </w:r>
      <w:r w:rsidR="00CC0939" w:rsidRPr="158B8FA6">
        <w:rPr>
          <w:rFonts w:ascii="Arial Narrow" w:hAnsi="Arial Narrow"/>
          <w:sz w:val="22"/>
          <w:szCs w:val="22"/>
        </w:rPr>
        <w:t> </w:t>
      </w:r>
      <w:r w:rsidRPr="158B8FA6">
        <w:rPr>
          <w:rFonts w:ascii="Arial Narrow" w:hAnsi="Arial Narrow"/>
          <w:sz w:val="22"/>
          <w:szCs w:val="22"/>
        </w:rPr>
        <w:t>kontroly</w:t>
      </w:r>
      <w:r w:rsidR="00CC0939" w:rsidRPr="158B8FA6">
        <w:rPr>
          <w:rFonts w:ascii="Arial Narrow" w:hAnsi="Arial Narrow"/>
          <w:sz w:val="22"/>
          <w:szCs w:val="22"/>
        </w:rPr>
        <w:t xml:space="preserve"> </w:t>
      </w:r>
      <w:r w:rsidR="00CC0939" w:rsidRPr="158B8FA6">
        <w:rPr>
          <w:rFonts w:ascii="Arial Narrow" w:hAnsi="Arial Narrow"/>
          <w:b/>
          <w:bCs/>
          <w:sz w:val="22"/>
          <w:szCs w:val="22"/>
        </w:rPr>
        <w:t>Kladne posúdenej</w:t>
      </w:r>
      <w:r w:rsidRPr="158B8FA6">
        <w:rPr>
          <w:rFonts w:ascii="Arial Narrow" w:hAnsi="Arial Narrow"/>
          <w:sz w:val="22"/>
          <w:szCs w:val="22"/>
        </w:rPr>
        <w:t xml:space="preserve"> </w:t>
      </w:r>
      <w:r w:rsidR="00F548AA" w:rsidRPr="158B8FA6">
        <w:rPr>
          <w:rFonts w:ascii="Arial Narrow" w:hAnsi="Arial Narrow"/>
          <w:b/>
          <w:bCs/>
          <w:sz w:val="22"/>
          <w:szCs w:val="22"/>
        </w:rPr>
        <w:t>ž</w:t>
      </w:r>
      <w:r w:rsidRPr="158B8FA6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158B8FA6">
        <w:rPr>
          <w:rFonts w:ascii="Arial Narrow" w:hAnsi="Arial Narrow"/>
          <w:sz w:val="22"/>
          <w:szCs w:val="22"/>
        </w:rPr>
        <w:t xml:space="preserve"> a/alebo </w:t>
      </w:r>
      <w:r w:rsidRPr="158B8FA6">
        <w:rPr>
          <w:rFonts w:ascii="Arial Narrow" w:hAnsi="Arial Narrow"/>
          <w:b/>
          <w:bCs/>
          <w:sz w:val="22"/>
          <w:szCs w:val="22"/>
        </w:rPr>
        <w:t>Projektu</w:t>
      </w:r>
      <w:r w:rsidRPr="158B8FA6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158B8FA6">
        <w:rPr>
          <w:rFonts w:ascii="Arial Narrow" w:hAnsi="Arial Narrow"/>
          <w:sz w:val="22"/>
          <w:szCs w:val="22"/>
        </w:rPr>
        <w:t>ami</w:t>
      </w:r>
      <w:r w:rsidRPr="158B8FA6">
        <w:rPr>
          <w:rFonts w:ascii="Arial Narrow" w:hAnsi="Arial Narrow"/>
          <w:sz w:val="22"/>
          <w:szCs w:val="22"/>
        </w:rPr>
        <w:t>.</w:t>
      </w:r>
      <w:r w:rsidR="00ED02D9" w:rsidRPr="158B8FA6">
        <w:rPr>
          <w:rFonts w:ascii="Arial Narrow" w:hAnsi="Arial Narrow"/>
          <w:sz w:val="22"/>
          <w:szCs w:val="22"/>
        </w:rPr>
        <w:t xml:space="preserve"> </w:t>
      </w:r>
      <w:r w:rsidR="00ED02D9" w:rsidRPr="158B8FA6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158B8FA6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158B8FA6">
        <w:rPr>
          <w:rFonts w:ascii="Arial Narrow" w:hAnsi="Arial Narrow"/>
          <w:sz w:val="22"/>
          <w:szCs w:val="22"/>
        </w:rPr>
        <w:t> </w:t>
      </w:r>
      <w:r w:rsidR="00ED02D9" w:rsidRPr="158B8FA6">
        <w:rPr>
          <w:rFonts w:ascii="Arial Narrow" w:hAnsi="Arial Narrow"/>
          <w:sz w:val="22"/>
          <w:szCs w:val="22"/>
        </w:rPr>
        <w:t>súhlasí</w:t>
      </w:r>
      <w:r w:rsidR="00C17457" w:rsidRPr="158B8FA6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158B8FA6">
        <w:rPr>
          <w:rFonts w:ascii="Arial Narrow" w:hAnsi="Arial Narrow"/>
          <w:sz w:val="22"/>
          <w:szCs w:val="22"/>
        </w:rPr>
        <w:t xml:space="preserve">, vrátane </w:t>
      </w:r>
      <w:r w:rsidR="00D5422A" w:rsidRPr="158B8FA6">
        <w:rPr>
          <w:rFonts w:ascii="Arial Narrow" w:hAnsi="Arial Narrow"/>
          <w:sz w:val="22"/>
          <w:szCs w:val="22"/>
        </w:rPr>
        <w:t>osobných údajov</w:t>
      </w:r>
      <w:r w:rsidR="000805D5" w:rsidRPr="158B8FA6">
        <w:rPr>
          <w:rFonts w:ascii="Arial Narrow" w:hAnsi="Arial Narrow"/>
          <w:sz w:val="22"/>
          <w:szCs w:val="22"/>
        </w:rPr>
        <w:t>,</w:t>
      </w:r>
      <w:r w:rsidR="00D5422A" w:rsidRPr="158B8FA6">
        <w:rPr>
          <w:rFonts w:ascii="Arial Narrow" w:hAnsi="Arial Narrow"/>
          <w:sz w:val="22"/>
          <w:szCs w:val="22"/>
        </w:rPr>
        <w:t xml:space="preserve"> o </w:t>
      </w:r>
      <w:r w:rsidR="00D5422A" w:rsidRPr="158B8FA6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158B8FA6">
        <w:rPr>
          <w:rFonts w:ascii="Arial Narrow" w:hAnsi="Arial Narrow"/>
          <w:sz w:val="22"/>
          <w:szCs w:val="22"/>
        </w:rPr>
        <w:t xml:space="preserve"> a </w:t>
      </w:r>
      <w:r w:rsidR="00D5422A" w:rsidRPr="158B8FA6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158B8FA6">
        <w:rPr>
          <w:rFonts w:ascii="Arial Narrow" w:hAnsi="Arial Narrow"/>
          <w:sz w:val="22"/>
          <w:szCs w:val="22"/>
        </w:rPr>
        <w:t>v nevyhnutnom rozsahu na účely</w:t>
      </w:r>
      <w:r w:rsidR="00C17457" w:rsidRPr="158B8FA6">
        <w:rPr>
          <w:rFonts w:ascii="Arial Narrow" w:hAnsi="Arial Narrow"/>
          <w:sz w:val="22"/>
          <w:szCs w:val="22"/>
        </w:rPr>
        <w:t> zoznam</w:t>
      </w:r>
      <w:r w:rsidR="00D5422A" w:rsidRPr="158B8FA6">
        <w:rPr>
          <w:rFonts w:ascii="Arial Narrow" w:hAnsi="Arial Narrow"/>
          <w:sz w:val="22"/>
          <w:szCs w:val="22"/>
        </w:rPr>
        <w:t>u</w:t>
      </w:r>
      <w:r w:rsidR="00C17457" w:rsidRPr="158B8FA6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158B8FA6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158B8FA6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17CBE89F" w:rsidRPr="158B8FA6">
        <w:rPr>
          <w:rFonts w:ascii="Arial Narrow" w:hAnsi="Arial Narrow"/>
          <w:sz w:val="22"/>
          <w:szCs w:val="22"/>
        </w:rPr>
        <w:t>8</w:t>
      </w:r>
      <w:r w:rsidR="00C17457" w:rsidRPr="158B8FA6">
        <w:rPr>
          <w:rFonts w:ascii="Arial Narrow" w:hAnsi="Arial Narrow"/>
          <w:sz w:val="22"/>
          <w:szCs w:val="22"/>
        </w:rPr>
        <w:t xml:space="preserve"> zákona o</w:t>
      </w:r>
      <w:r w:rsidR="00D5422A" w:rsidRPr="158B8FA6">
        <w:rPr>
          <w:rFonts w:ascii="Arial Narrow" w:hAnsi="Arial Narrow"/>
          <w:sz w:val="22"/>
          <w:szCs w:val="22"/>
        </w:rPr>
        <w:t> </w:t>
      </w:r>
      <w:r w:rsidR="00C17457" w:rsidRPr="158B8FA6">
        <w:rPr>
          <w:rFonts w:ascii="Arial Narrow" w:hAnsi="Arial Narrow"/>
          <w:sz w:val="22"/>
          <w:szCs w:val="22"/>
        </w:rPr>
        <w:t>mechanizme</w:t>
      </w:r>
      <w:r w:rsidR="003B0CA6" w:rsidRPr="158B8FA6">
        <w:rPr>
          <w:rFonts w:ascii="Arial Narrow" w:hAnsi="Arial Narrow"/>
          <w:sz w:val="22"/>
          <w:szCs w:val="22"/>
        </w:rPr>
        <w:t>.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2DF8697E" w14:textId="509C6766" w:rsidR="007F607E" w:rsidRPr="008F1462" w:rsidRDefault="008900AE" w:rsidP="002916FB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bCs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</w:t>
      </w:r>
      <w:r w:rsidRPr="00E75139">
        <w:rPr>
          <w:rFonts w:ascii="Arial Narrow" w:hAnsi="Arial Narrow"/>
          <w:sz w:val="22"/>
          <w:szCs w:val="22"/>
        </w:rPr>
        <w:t>.</w:t>
      </w:r>
      <w:r w:rsidRPr="00EF4543">
        <w:rPr>
          <w:rFonts w:ascii="Arial Narrow" w:hAnsi="Arial Narrow"/>
          <w:sz w:val="22"/>
          <w:szCs w:val="22"/>
        </w:rPr>
        <w:t>.......................</w:t>
      </w:r>
      <w:r w:rsidRPr="00E75139">
        <w:rPr>
          <w:rFonts w:ascii="Arial Narrow" w:hAnsi="Arial Narrow"/>
          <w:sz w:val="22"/>
          <w:szCs w:val="22"/>
        </w:rPr>
        <w:t xml:space="preserve"> EUR (slovom.</w:t>
      </w:r>
      <w:r w:rsidRPr="00EF4543">
        <w:rPr>
          <w:rFonts w:ascii="Arial Narrow" w:hAnsi="Arial Narrow"/>
          <w:sz w:val="22"/>
          <w:szCs w:val="22"/>
        </w:rPr>
        <w:t>...........</w:t>
      </w:r>
      <w:r w:rsidRPr="00E75139">
        <w:rPr>
          <w:rFonts w:ascii="Arial Narrow" w:hAnsi="Arial Narrow"/>
          <w:sz w:val="22"/>
          <w:szCs w:val="22"/>
        </w:rPr>
        <w:t>.eur)</w:t>
      </w:r>
      <w:r w:rsidR="00F41FC1">
        <w:rPr>
          <w:rFonts w:ascii="Arial Narrow" w:hAnsi="Arial Narrow"/>
          <w:sz w:val="22"/>
          <w:szCs w:val="22"/>
        </w:rPr>
        <w:t xml:space="preserve"> </w:t>
      </w:r>
      <w:r w:rsidR="00F41FC1" w:rsidRPr="00F41FC1">
        <w:rPr>
          <w:rFonts w:ascii="Arial Narrow" w:hAnsi="Arial Narrow"/>
          <w:sz w:val="22"/>
          <w:szCs w:val="22"/>
        </w:rPr>
        <w:t>a</w:t>
      </w:r>
      <w:r w:rsidR="00F41FC1" w:rsidRPr="00F41FC1">
        <w:rPr>
          <w:rFonts w:ascii="Arial" w:hAnsi="Arial" w:cs="Arial"/>
          <w:sz w:val="22"/>
          <w:szCs w:val="22"/>
        </w:rPr>
        <w:t> </w:t>
      </w:r>
      <w:r w:rsidR="00F41FC1" w:rsidRPr="00F41FC1">
        <w:rPr>
          <w:rFonts w:ascii="Arial Narrow" w:hAnsi="Arial Narrow"/>
          <w:sz w:val="22"/>
          <w:szCs w:val="22"/>
        </w:rPr>
        <w:t>prostriedky pl</w:t>
      </w:r>
      <w:r w:rsidR="00F41FC1" w:rsidRPr="00F41FC1">
        <w:rPr>
          <w:rFonts w:ascii="Arial Narrow" w:hAnsi="Arial Narrow" w:cs="Arial Narrow"/>
          <w:sz w:val="22"/>
          <w:szCs w:val="22"/>
        </w:rPr>
        <w:t>á</w:t>
      </w:r>
      <w:r w:rsidR="00F41FC1" w:rsidRPr="00F41FC1">
        <w:rPr>
          <w:rFonts w:ascii="Arial Narrow" w:hAnsi="Arial Narrow"/>
          <w:sz w:val="22"/>
          <w:szCs w:val="22"/>
        </w:rPr>
        <w:t>nu obnovy a</w:t>
      </w:r>
      <w:r w:rsidR="00F41FC1" w:rsidRPr="00F41FC1">
        <w:rPr>
          <w:rFonts w:ascii="Arial" w:hAnsi="Arial" w:cs="Arial"/>
          <w:sz w:val="22"/>
          <w:szCs w:val="22"/>
        </w:rPr>
        <w:t> </w:t>
      </w:r>
      <w:r w:rsidR="00F41FC1" w:rsidRPr="00F41FC1">
        <w:rPr>
          <w:rFonts w:ascii="Arial Narrow" w:hAnsi="Arial Narrow"/>
          <w:sz w:val="22"/>
          <w:szCs w:val="22"/>
        </w:rPr>
        <w:t xml:space="preserve">odolnosti na </w:t>
      </w:r>
      <w:r w:rsidR="00F41FC1" w:rsidRPr="00F41FC1">
        <w:rPr>
          <w:rFonts w:ascii="Arial Narrow" w:hAnsi="Arial Narrow" w:cs="Arial Narrow"/>
          <w:sz w:val="22"/>
          <w:szCs w:val="22"/>
        </w:rPr>
        <w:t>ú</w:t>
      </w:r>
      <w:r w:rsidR="00F41FC1" w:rsidRPr="00F41FC1">
        <w:rPr>
          <w:rFonts w:ascii="Arial Narrow" w:hAnsi="Arial Narrow"/>
          <w:sz w:val="22"/>
          <w:szCs w:val="22"/>
        </w:rPr>
        <w:t>hradu DPH maxim</w:t>
      </w:r>
      <w:r w:rsidR="00F41FC1" w:rsidRPr="00F41FC1">
        <w:rPr>
          <w:rFonts w:ascii="Arial Narrow" w:hAnsi="Arial Narrow" w:cs="Arial Narrow"/>
          <w:sz w:val="22"/>
          <w:szCs w:val="22"/>
        </w:rPr>
        <w:t>á</w:t>
      </w:r>
      <w:r w:rsidR="00F41FC1" w:rsidRPr="00F41FC1">
        <w:rPr>
          <w:rFonts w:ascii="Arial Narrow" w:hAnsi="Arial Narrow"/>
          <w:sz w:val="22"/>
          <w:szCs w:val="22"/>
        </w:rPr>
        <w:t>lne do v</w:t>
      </w:r>
      <w:r w:rsidR="00F41FC1" w:rsidRPr="00F41FC1">
        <w:rPr>
          <w:rFonts w:ascii="Arial Narrow" w:hAnsi="Arial Narrow" w:cs="Arial Narrow"/>
          <w:sz w:val="22"/>
          <w:szCs w:val="22"/>
        </w:rPr>
        <w:t>ýš</w:t>
      </w:r>
      <w:r w:rsidR="00F41FC1" w:rsidRPr="00F41FC1">
        <w:rPr>
          <w:rFonts w:ascii="Arial Narrow" w:hAnsi="Arial Narrow"/>
          <w:sz w:val="22"/>
          <w:szCs w:val="22"/>
        </w:rPr>
        <w:t>ky ...... EUR (slovom: ..... eur). Celkov</w:t>
      </w:r>
      <w:r w:rsidR="00F41FC1" w:rsidRPr="00F41FC1">
        <w:rPr>
          <w:rFonts w:ascii="Arial Narrow" w:hAnsi="Arial Narrow" w:cs="Arial Narrow"/>
          <w:sz w:val="22"/>
          <w:szCs w:val="22"/>
        </w:rPr>
        <w:t>é</w:t>
      </w:r>
      <w:r w:rsidR="00F41FC1" w:rsidRPr="00F41FC1">
        <w:rPr>
          <w:rFonts w:ascii="Arial Narrow" w:hAnsi="Arial Narrow"/>
          <w:sz w:val="22"/>
          <w:szCs w:val="22"/>
        </w:rPr>
        <w:t xml:space="preserve"> opr</w:t>
      </w:r>
      <w:r w:rsidR="00F41FC1" w:rsidRPr="00F41FC1">
        <w:rPr>
          <w:rFonts w:ascii="Arial Narrow" w:hAnsi="Arial Narrow" w:cs="Arial Narrow"/>
          <w:sz w:val="22"/>
          <w:szCs w:val="22"/>
        </w:rPr>
        <w:t>á</w:t>
      </w:r>
      <w:r w:rsidR="00F41FC1" w:rsidRPr="00F41FC1">
        <w:rPr>
          <w:rFonts w:ascii="Arial Narrow" w:hAnsi="Arial Narrow"/>
          <w:sz w:val="22"/>
          <w:szCs w:val="22"/>
        </w:rPr>
        <w:t>vnen</w:t>
      </w:r>
      <w:r w:rsidR="00F41FC1" w:rsidRPr="00F41FC1">
        <w:rPr>
          <w:rFonts w:ascii="Arial Narrow" w:hAnsi="Arial Narrow" w:cs="Arial Narrow"/>
          <w:sz w:val="22"/>
          <w:szCs w:val="22"/>
        </w:rPr>
        <w:t>é</w:t>
      </w:r>
      <w:r w:rsidR="00F41FC1" w:rsidRPr="00F41FC1">
        <w:rPr>
          <w:rFonts w:ascii="Arial Narrow" w:hAnsi="Arial Narrow"/>
          <w:sz w:val="22"/>
          <w:szCs w:val="22"/>
        </w:rPr>
        <w:t xml:space="preserve"> v</w:t>
      </w:r>
      <w:r w:rsidR="00F41FC1" w:rsidRPr="00F41FC1">
        <w:rPr>
          <w:rFonts w:ascii="Arial Narrow" w:hAnsi="Arial Narrow" w:cs="Arial Narrow"/>
          <w:sz w:val="22"/>
          <w:szCs w:val="22"/>
        </w:rPr>
        <w:t>ý</w:t>
      </w:r>
      <w:r w:rsidR="00F41FC1" w:rsidRPr="00F41FC1">
        <w:rPr>
          <w:rFonts w:ascii="Arial Narrow" w:hAnsi="Arial Narrow"/>
          <w:sz w:val="22"/>
          <w:szCs w:val="22"/>
        </w:rPr>
        <w:t>davky na Realiz</w:t>
      </w:r>
      <w:r w:rsidR="00F41FC1" w:rsidRPr="00F41FC1">
        <w:rPr>
          <w:rFonts w:ascii="Arial Narrow" w:hAnsi="Arial Narrow" w:cs="Arial Narrow"/>
          <w:sz w:val="22"/>
          <w:szCs w:val="22"/>
        </w:rPr>
        <w:t>á</w:t>
      </w:r>
      <w:r w:rsidR="00F41FC1" w:rsidRPr="00F41FC1">
        <w:rPr>
          <w:rFonts w:ascii="Arial Narrow" w:hAnsi="Arial Narrow"/>
          <w:sz w:val="22"/>
          <w:szCs w:val="22"/>
        </w:rPr>
        <w:t>ciu projektu predstavuj</w:t>
      </w:r>
      <w:r w:rsidR="00F41FC1" w:rsidRPr="00F41FC1">
        <w:rPr>
          <w:rFonts w:ascii="Arial Narrow" w:hAnsi="Arial Narrow" w:cs="Arial Narrow"/>
          <w:sz w:val="22"/>
          <w:szCs w:val="22"/>
        </w:rPr>
        <w:t>ú</w:t>
      </w:r>
      <w:r w:rsidR="00F41FC1" w:rsidRPr="00F41FC1">
        <w:rPr>
          <w:rFonts w:ascii="Arial Narrow" w:hAnsi="Arial Narrow"/>
          <w:sz w:val="22"/>
          <w:szCs w:val="22"/>
        </w:rPr>
        <w:t xml:space="preserve"> sumu ...... EUR (slovom: ... eur).</w:t>
      </w:r>
    </w:p>
    <w:p w14:paraId="170A391C" w14:textId="602EA1F1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AE4871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8F1462">
        <w:rPr>
          <w:rFonts w:ascii="Arial Narrow" w:hAnsi="Arial Narrow"/>
          <w:sz w:val="22"/>
          <w:szCs w:val="22"/>
          <w:lang w:eastAsia="cs-CZ"/>
        </w:rPr>
        <w:t>systémom</w:t>
      </w:r>
      <w:r w:rsidR="00AE4871" w:rsidRPr="00AE4871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B60D4C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AE4871">
        <w:rPr>
          <w:rFonts w:ascii="Arial Narrow" w:hAnsi="Arial Narrow"/>
          <w:sz w:val="22"/>
          <w:szCs w:val="22"/>
          <w:lang w:eastAsia="cs-CZ"/>
        </w:rPr>
        <w:t>refundácie</w:t>
      </w:r>
      <w:r w:rsidR="00B60D4C">
        <w:rPr>
          <w:rFonts w:ascii="Arial Narrow" w:hAnsi="Arial Narrow"/>
          <w:sz w:val="22"/>
          <w:szCs w:val="22"/>
          <w:lang w:eastAsia="cs-CZ"/>
        </w:rPr>
        <w:t xml:space="preserve"> alebo ich kombináciou</w:t>
      </w:r>
      <w:r w:rsidRPr="00AE4871">
        <w:rPr>
          <w:rFonts w:ascii="Arial Narrow" w:hAnsi="Arial Narrow"/>
          <w:sz w:val="22"/>
          <w:szCs w:val="22"/>
          <w:lang w:eastAsia="cs-CZ"/>
        </w:rPr>
        <w:t>.</w:t>
      </w:r>
    </w:p>
    <w:p w14:paraId="1E02B247" w14:textId="77777777" w:rsidR="002F20C1" w:rsidRPr="002F20C1" w:rsidRDefault="008900AE" w:rsidP="002F20C1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BC0F96">
        <w:rPr>
          <w:rFonts w:ascii="Arial Narrow" w:hAnsi="Arial Narrow"/>
          <w:sz w:val="22"/>
          <w:szCs w:val="22"/>
        </w:rPr>
        <w:t>,</w:t>
      </w:r>
      <w:r w:rsidRPr="00BC0F96">
        <w:rPr>
          <w:rFonts w:ascii="Arial Narrow" w:hAnsi="Arial Narrow"/>
          <w:sz w:val="22"/>
          <w:szCs w:val="22"/>
        </w:rPr>
        <w:t xml:space="preserve"> závisí od výsledkov </w:t>
      </w:r>
      <w:r w:rsidRPr="00BC0F96">
        <w:rPr>
          <w:rFonts w:ascii="Arial Narrow" w:hAnsi="Arial Narrow"/>
          <w:b/>
          <w:sz w:val="22"/>
          <w:szCs w:val="22"/>
        </w:rPr>
        <w:t>Prijímateľom</w:t>
      </w:r>
      <w:r w:rsidRPr="00BC0F96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  <w:r w:rsidR="002F20C1">
        <w:rPr>
          <w:rFonts w:ascii="Arial Narrow" w:hAnsi="Arial Narrow"/>
          <w:b/>
          <w:sz w:val="22"/>
          <w:szCs w:val="22"/>
        </w:rPr>
        <w:t xml:space="preserve"> </w:t>
      </w:r>
    </w:p>
    <w:p w14:paraId="72AEEDF4" w14:textId="5930F3FF" w:rsidR="000D0C16" w:rsidRPr="002F20C1" w:rsidRDefault="00C97EEA" w:rsidP="002F20C1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2F20C1">
        <w:rPr>
          <w:rFonts w:ascii="Arial Narrow" w:hAnsi="Arial Narrow"/>
          <w:sz w:val="22"/>
          <w:szCs w:val="22"/>
        </w:rPr>
        <w:t xml:space="preserve">najskôr dňom vyhlásenia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>
        <w:rPr>
          <w:rFonts w:ascii="Arial Narrow" w:hAnsi="Arial Narrow"/>
          <w:sz w:val="22"/>
          <w:szCs w:val="22"/>
        </w:rPr>
        <w:t xml:space="preserve">, na ktorú sa predmet tejto podpory vzťahuje, za </w:t>
      </w:r>
      <w:r w:rsidR="008A3F67" w:rsidRPr="002916FB">
        <w:rPr>
          <w:rFonts w:ascii="Arial Narrow" w:hAnsi="Arial Narrow"/>
          <w:sz w:val="22"/>
          <w:szCs w:val="22"/>
        </w:rPr>
        <w:t xml:space="preserve"> predpokladu, že pôvodný projektový zámer</w:t>
      </w:r>
      <w:r w:rsidR="008A3F67">
        <w:rPr>
          <w:rFonts w:ascii="Arial Narrow" w:hAnsi="Arial Narrow"/>
          <w:sz w:val="22"/>
          <w:szCs w:val="22"/>
        </w:rPr>
        <w:t xml:space="preserve"> predložený na EK bol</w:t>
      </w:r>
      <w:r w:rsidR="002F20C1">
        <w:rPr>
          <w:rFonts w:ascii="Arial Narrow" w:hAnsi="Arial Narrow"/>
          <w:sz w:val="22"/>
          <w:szCs w:val="22"/>
        </w:rPr>
        <w:t xml:space="preserve"> k termínu vyhlásenia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 w:rsidRPr="002916FB">
        <w:rPr>
          <w:rFonts w:ascii="Arial Narrow" w:hAnsi="Arial Narrow"/>
          <w:sz w:val="22"/>
          <w:szCs w:val="22"/>
        </w:rPr>
        <w:t xml:space="preserve"> vyhodnotený.</w:t>
      </w:r>
      <w:r w:rsidR="008A3F67">
        <w:rPr>
          <w:rFonts w:ascii="Arial Narrow" w:hAnsi="Arial Narrow"/>
          <w:sz w:val="22"/>
          <w:szCs w:val="22"/>
        </w:rPr>
        <w:t xml:space="preserve"> </w:t>
      </w:r>
      <w:r w:rsidR="008A3F67" w:rsidRPr="008A3F67">
        <w:rPr>
          <w:rFonts w:ascii="Arial Narrow" w:hAnsi="Arial Narrow"/>
          <w:sz w:val="22"/>
          <w:szCs w:val="22"/>
        </w:rPr>
        <w:t>V prípade, že pôvodný projektový zámer bol vyhodnot</w:t>
      </w:r>
      <w:r w:rsidR="002F20C1">
        <w:rPr>
          <w:rFonts w:ascii="Arial Narrow" w:hAnsi="Arial Narrow"/>
          <w:sz w:val="22"/>
          <w:szCs w:val="22"/>
        </w:rPr>
        <w:t xml:space="preserve">ený po dátume vyhlásenia tejto </w:t>
      </w:r>
      <w:r w:rsidR="002F20C1" w:rsidRPr="002F20C1">
        <w:rPr>
          <w:rFonts w:ascii="Arial Narrow" w:hAnsi="Arial Narrow"/>
          <w:b/>
          <w:sz w:val="22"/>
          <w:szCs w:val="22"/>
        </w:rPr>
        <w:t>V</w:t>
      </w:r>
      <w:r w:rsidR="008A3F67" w:rsidRPr="002F20C1">
        <w:rPr>
          <w:rFonts w:ascii="Arial Narrow" w:hAnsi="Arial Narrow"/>
          <w:b/>
          <w:sz w:val="22"/>
          <w:szCs w:val="22"/>
        </w:rPr>
        <w:t>ýzvy</w:t>
      </w:r>
      <w:r w:rsidR="008A3F67" w:rsidRPr="008A3F67">
        <w:rPr>
          <w:rFonts w:ascii="Arial Narrow" w:hAnsi="Arial Narrow"/>
          <w:sz w:val="22"/>
          <w:szCs w:val="22"/>
        </w:rPr>
        <w:t xml:space="preserve">, </w:t>
      </w:r>
      <w:r w:rsidR="002F20C1" w:rsidRPr="002F20C1">
        <w:rPr>
          <w:rFonts w:ascii="Arial Narrow" w:hAnsi="Arial Narrow"/>
          <w:b/>
          <w:sz w:val="22"/>
          <w:szCs w:val="22"/>
        </w:rPr>
        <w:t>Prijímateľ</w:t>
      </w:r>
      <w:r w:rsidR="002F20C1">
        <w:rPr>
          <w:rFonts w:ascii="Arial Narrow" w:hAnsi="Arial Narrow"/>
          <w:sz w:val="22"/>
          <w:szCs w:val="22"/>
        </w:rPr>
        <w:t xml:space="preserve"> bol</w:t>
      </w:r>
      <w:r w:rsidR="008A3F67" w:rsidRPr="008A3F67">
        <w:rPr>
          <w:rFonts w:ascii="Arial Narrow" w:hAnsi="Arial Narrow"/>
          <w:sz w:val="22"/>
          <w:szCs w:val="22"/>
        </w:rPr>
        <w:t xml:space="preserve"> oprávnený začať realizáciu projektových aktivít najskôr dňom vyhodnotenia pôvodného projektového zámeru. </w:t>
      </w:r>
      <w:r w:rsidR="008A3F67">
        <w:rPr>
          <w:rFonts w:ascii="Arial Narrow" w:hAnsi="Arial Narrow"/>
          <w:sz w:val="22"/>
          <w:szCs w:val="22"/>
        </w:rPr>
        <w:t xml:space="preserve">Vzhľadom na predmet podpory môže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="008A3F67" w:rsidRPr="002F20C1">
        <w:rPr>
          <w:rFonts w:ascii="Arial Narrow" w:hAnsi="Arial Narrow"/>
          <w:b/>
          <w:bCs/>
          <w:sz w:val="22"/>
          <w:szCs w:val="22"/>
          <w:lang w:eastAsia="cs-CZ"/>
        </w:rPr>
        <w:t>rijímateľ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 xml:space="preserve"> z</w:t>
      </w:r>
      <w:r w:rsidR="007F607E" w:rsidRPr="008F1462">
        <w:rPr>
          <w:rFonts w:ascii="Arial Narrow" w:hAnsi="Arial Narrow"/>
          <w:bCs/>
          <w:sz w:val="22"/>
          <w:szCs w:val="22"/>
          <w:lang w:eastAsia="cs-CZ"/>
        </w:rPr>
        <w:t>ača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>ť</w:t>
      </w:r>
      <w:r w:rsidR="002F20C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R</w:t>
      </w:r>
      <w:r w:rsidR="007F607E" w:rsidRPr="002F20C1">
        <w:rPr>
          <w:rFonts w:ascii="Arial Narrow" w:hAnsi="Arial Narrow"/>
          <w:b/>
          <w:bCs/>
          <w:sz w:val="22"/>
          <w:szCs w:val="22"/>
          <w:lang w:eastAsia="cs-CZ"/>
        </w:rPr>
        <w:t>ealizáci</w:t>
      </w:r>
      <w:r w:rsidR="008A3F67" w:rsidRPr="002F20C1">
        <w:rPr>
          <w:rFonts w:ascii="Arial Narrow" w:hAnsi="Arial Narrow"/>
          <w:b/>
          <w:bCs/>
          <w:sz w:val="22"/>
          <w:szCs w:val="22"/>
          <w:lang w:eastAsia="cs-CZ"/>
        </w:rPr>
        <w:t>u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 xml:space="preserve"> P</w:t>
      </w:r>
      <w:r w:rsidR="007F607E" w:rsidRPr="002F20C1">
        <w:rPr>
          <w:rFonts w:ascii="Arial Narrow" w:hAnsi="Arial Narrow"/>
          <w:b/>
          <w:bCs/>
          <w:sz w:val="22"/>
          <w:szCs w:val="22"/>
          <w:lang w:eastAsia="cs-CZ"/>
        </w:rPr>
        <w:t>rojektu</w:t>
      </w:r>
      <w:r w:rsidR="008A3F67">
        <w:rPr>
          <w:rFonts w:ascii="Arial Narrow" w:hAnsi="Arial Narrow"/>
          <w:bCs/>
          <w:sz w:val="22"/>
          <w:szCs w:val="22"/>
          <w:lang w:eastAsia="cs-CZ"/>
        </w:rPr>
        <w:t xml:space="preserve"> najskôr dňa</w:t>
      </w:r>
      <w:commentRangeStart w:id="1"/>
      <w:r w:rsidR="008A3F67" w:rsidRPr="002916FB">
        <w:rPr>
          <w:rFonts w:ascii="Arial Narrow" w:hAnsi="Arial Narrow"/>
          <w:bCs/>
          <w:sz w:val="22"/>
          <w:szCs w:val="22"/>
          <w:highlight w:val="yellow"/>
          <w:lang w:eastAsia="cs-CZ"/>
        </w:rPr>
        <w:t>....</w:t>
      </w:r>
      <w:commentRangeEnd w:id="1"/>
      <w:r w:rsidR="008A3F67">
        <w:rPr>
          <w:rStyle w:val="Odkaznakomentr"/>
          <w:szCs w:val="20"/>
        </w:rPr>
        <w:commentReference w:id="1"/>
      </w:r>
      <w:r w:rsidR="002F20C1">
        <w:rPr>
          <w:rFonts w:ascii="Arial Narrow" w:hAnsi="Arial Narrow"/>
          <w:bCs/>
          <w:sz w:val="22"/>
          <w:szCs w:val="22"/>
          <w:lang w:eastAsia="cs-CZ"/>
        </w:rPr>
        <w:t xml:space="preserve">, pričom </w:t>
      </w:r>
      <w:r w:rsidR="002F20C1" w:rsidRPr="002F20C1">
        <w:rPr>
          <w:rFonts w:ascii="Arial Narrow" w:hAnsi="Arial Narrow"/>
          <w:b/>
          <w:bCs/>
          <w:sz w:val="22"/>
          <w:szCs w:val="22"/>
          <w:lang w:eastAsia="cs-CZ"/>
        </w:rPr>
        <w:t>Realizácia projektu</w:t>
      </w:r>
      <w:r w:rsidR="008900AE" w:rsidRPr="002F20C1">
        <w:rPr>
          <w:rFonts w:ascii="Arial Narrow" w:hAnsi="Arial Narrow"/>
          <w:sz w:val="22"/>
          <w:szCs w:val="22"/>
        </w:rPr>
        <w:t xml:space="preserve"> končí </w:t>
      </w:r>
      <w:r w:rsidR="008900AE" w:rsidRPr="002F20C1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8A3F67" w:rsidRPr="002F20C1">
        <w:rPr>
          <w:rFonts w:ascii="Arial Narrow" w:hAnsi="Arial Narrow"/>
          <w:bCs/>
          <w:sz w:val="22"/>
          <w:szCs w:val="22"/>
          <w:lang w:eastAsia="cs-CZ"/>
        </w:rPr>
        <w:t>30.</w:t>
      </w:r>
      <w:r w:rsidR="00787D42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8A3F67" w:rsidRPr="002F20C1">
        <w:rPr>
          <w:rFonts w:ascii="Arial Narrow" w:hAnsi="Arial Narrow"/>
          <w:bCs/>
          <w:sz w:val="22"/>
          <w:szCs w:val="22"/>
          <w:lang w:eastAsia="cs-CZ"/>
        </w:rPr>
        <w:t>6.</w:t>
      </w:r>
      <w:r w:rsidR="00787D4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2F20C1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2F20C1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2F20C1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9E29B1">
        <w:rPr>
          <w:rFonts w:ascii="Arial Narrow" w:hAnsi="Arial Narrow"/>
          <w:bCs/>
          <w:sz w:val="22"/>
          <w:szCs w:val="22"/>
          <w:lang w:eastAsia="cs-CZ"/>
        </w:rPr>
        <w:t>.</w:t>
      </w:r>
      <w:r w:rsidR="008900AE" w:rsidRPr="002F20C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2F20C1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6C2DBF87" w14:textId="77777777" w:rsidR="000D0C16" w:rsidRP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758D34A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E518EDE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5A52BD34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0D0C1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 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774EF9B7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F492A47" w14:textId="77777777" w:rsid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Style w:val="eop"/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tu 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vnen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0D0C16">
        <w:rPr>
          <w:rStyle w:val="normaltextrun"/>
          <w:rFonts w:ascii="Arial Narrow" w:hAnsi="Arial Narrow"/>
          <w:sz w:val="22"/>
          <w:szCs w:val="22"/>
        </w:rPr>
        <w:t>e predstavova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in po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0D0C16">
        <w:rPr>
          <w:rStyle w:val="normaltextrun"/>
          <w:rFonts w:ascii="Arial Narrow" w:hAnsi="Arial Narrow"/>
          <w:sz w:val="22"/>
          <w:szCs w:val="22"/>
        </w:rPr>
        <w:t>kodzovania finan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/>
          <w:sz w:val="22"/>
          <w:szCs w:val="22"/>
        </w:rPr>
        <w:lastRenderedPageBreak/>
        <w:t>z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ujmov 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0D0C16">
        <w:rPr>
          <w:rStyle w:val="normaltextrun"/>
          <w:rFonts w:ascii="Arial Narrow" w:hAnsi="Arial Narrow"/>
          <w:sz w:val="22"/>
          <w:szCs w:val="22"/>
        </w:rPr>
        <w:t>. Na kontrolu a audit použitia týchto finančných prostriedkov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sz w:val="22"/>
          <w:szCs w:val="22"/>
        </w:rPr>
        <w:t>hanie sankci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0D0C16">
        <w:rPr>
          <w:rStyle w:val="normaltextrun"/>
          <w:rFonts w:ascii="Arial Narrow" w:hAnsi="Arial Narrow"/>
          <w:sz w:val="22"/>
          <w:szCs w:val="22"/>
        </w:rPr>
        <w:t>enie finan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nej discipl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ny sa vz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0D0C16">
        <w:rPr>
          <w:rStyle w:val="normaltextrun"/>
          <w:rFonts w:ascii="Arial Narrow" w:hAnsi="Arial Narrow"/>
          <w:sz w:val="22"/>
          <w:szCs w:val="22"/>
        </w:rPr>
        <w:t>ahuje re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0D0C16">
        <w:rPr>
          <w:rStyle w:val="normaltextrun"/>
          <w:rFonts w:ascii="Arial Narrow" w:hAnsi="Arial Narrow"/>
          <w:sz w:val="22"/>
          <w:szCs w:val="22"/>
        </w:rPr>
        <w:t>im upraven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0D0C1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0D0C1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auditu pou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0D0C16">
        <w:rPr>
          <w:rStyle w:val="normaltextrun"/>
          <w:rFonts w:ascii="Arial Narrow" w:hAnsi="Arial Narrow"/>
          <w:sz w:val="22"/>
          <w:szCs w:val="22"/>
        </w:rPr>
        <w:t>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in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2AD87B39" w14:textId="0A5F90F8" w:rsidR="000D0C16" w:rsidRPr="000D0C16" w:rsidRDefault="000D0C16" w:rsidP="000D0C16">
      <w:pPr>
        <w:numPr>
          <w:ilvl w:val="1"/>
          <w:numId w:val="4"/>
        </w:numPr>
        <w:tabs>
          <w:tab w:val="clear" w:pos="284"/>
          <w:tab w:val="num" w:pos="567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0D0C1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aby spĺňal všeobecne záväzné právne predpisy v oblasti energetiky, klímy a životného prostredia a všeobecne záväzné právne predpisy v oblasti posudzovania vplyvov na životné prostredie.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akt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0D0C16">
        <w:rPr>
          <w:rStyle w:val="normaltextrun"/>
          <w:rFonts w:ascii="Arial Narrow" w:hAnsi="Arial Narrow"/>
          <w:sz w:val="22"/>
          <w:szCs w:val="22"/>
        </w:rPr>
        <w:t>en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0D0C16">
        <w:rPr>
          <w:rStyle w:val="normaltextrun"/>
          <w:rFonts w:ascii="Arial Narrow" w:hAnsi="Arial Narrow"/>
          <w:sz w:val="22"/>
          <w:szCs w:val="22"/>
        </w:rPr>
        <w:t>innost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0D0C16">
        <w:rPr>
          <w:rStyle w:val="normaltextrun"/>
          <w:rFonts w:ascii="Arial" w:hAnsi="Arial" w:cs="Arial"/>
          <w:sz w:val="22"/>
          <w:szCs w:val="22"/>
        </w:rPr>
        <w:t> </w:t>
      </w:r>
      <w:r w:rsidRPr="000D0C16">
        <w:rPr>
          <w:rStyle w:val="normaltextrun"/>
          <w:rFonts w:ascii="Arial Narrow" w:hAnsi="Arial Narrow"/>
          <w:sz w:val="22"/>
          <w:szCs w:val="22"/>
        </w:rPr>
        <w:t>akt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0D0C16">
        <w:rPr>
          <w:rStyle w:val="normaltextrun"/>
          <w:rFonts w:ascii="Arial Narrow" w:hAnsi="Arial Narrow"/>
          <w:sz w:val="22"/>
          <w:szCs w:val="22"/>
        </w:rPr>
        <w:t>v Eur</w:t>
      </w:r>
      <w:r w:rsidRPr="000D0C1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65D0E896" w14:textId="77777777" w:rsidR="000D0C16" w:rsidRDefault="000D0C16" w:rsidP="00B723D9">
      <w:pPr>
        <w:jc w:val="center"/>
        <w:rPr>
          <w:rFonts w:ascii="Arial Narrow" w:hAnsi="Arial Narrow"/>
          <w:b/>
          <w:color w:val="1F3864"/>
          <w:sz w:val="22"/>
          <w:szCs w:val="22"/>
        </w:rPr>
      </w:pPr>
    </w:p>
    <w:p w14:paraId="3D468D77" w14:textId="1D12659D" w:rsidR="008900AE" w:rsidRPr="00ED7BE1" w:rsidRDefault="00B723D9" w:rsidP="00B723D9">
      <w:pPr>
        <w:jc w:val="center"/>
        <w:rPr>
          <w:rFonts w:ascii="Arial Narrow" w:hAnsi="Arial Narrow"/>
          <w:color w:val="1F3864"/>
          <w:sz w:val="22"/>
          <w:szCs w:val="22"/>
        </w:rPr>
      </w:pPr>
      <w:r w:rsidRPr="00B723D9">
        <w:rPr>
          <w:rFonts w:ascii="Arial Narrow" w:hAnsi="Arial Narrow"/>
          <w:b/>
          <w:color w:val="1F3864"/>
          <w:sz w:val="22"/>
          <w:szCs w:val="22"/>
        </w:rPr>
        <w:t>Č</w:t>
      </w:r>
      <w:r>
        <w:rPr>
          <w:rFonts w:ascii="Arial Narrow" w:hAnsi="Arial Narrow"/>
          <w:b/>
          <w:color w:val="1F3864"/>
          <w:sz w:val="22"/>
          <w:szCs w:val="22"/>
        </w:rPr>
        <w:t xml:space="preserve">lánok 4. </w:t>
      </w:r>
      <w:r w:rsidR="008900AE" w:rsidRPr="00B723D9">
        <w:rPr>
          <w:rFonts w:ascii="Arial Narrow" w:hAnsi="Arial Narrow"/>
          <w:b/>
          <w:caps/>
          <w:color w:val="1F3864"/>
          <w:sz w:val="22"/>
          <w:szCs w:val="22"/>
        </w:rPr>
        <w:t>Osobitné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 xml:space="preserve"> ustanovenia</w:t>
      </w:r>
    </w:p>
    <w:p w14:paraId="76A41C2B" w14:textId="1A4C9663" w:rsidR="00CC599C" w:rsidRPr="008F1462" w:rsidRDefault="00E60CD6" w:rsidP="002916FB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2B65755" w:rsidR="00034D32" w:rsidRPr="00B723D9" w:rsidRDefault="00034D32" w:rsidP="009E29B1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2916FB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Záverečnú žiadosť o platbu Vykonávateľovi </w:t>
      </w:r>
      <w:r w:rsidRPr="00034D32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034D32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Ukončení vecnej realizácie Projektu. 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 Prijímateľ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>Záväznej dokumentáci</w:t>
      </w:r>
      <w:r w:rsidR="00A61C53">
        <w:rPr>
          <w:rFonts w:ascii="Arial Narrow" w:hAnsi="Arial Narrow"/>
          <w:b/>
          <w:sz w:val="22"/>
          <w:szCs w:val="22"/>
          <w:lang w:eastAsia="cs-CZ"/>
        </w:rPr>
        <w:t>i</w:t>
      </w:r>
      <w:r w:rsidRPr="00034D32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034D32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002916FB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Pr="00034D32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Vykonávateľ </w:t>
      </w:r>
      <w:r w:rsidRPr="004619E8">
        <w:rPr>
          <w:rFonts w:ascii="Arial Narrow" w:hAnsi="Arial Narrow"/>
          <w:sz w:val="22"/>
          <w:szCs w:val="22"/>
          <w:lang w:eastAsia="cs-CZ"/>
        </w:rPr>
        <w:t>v</w:t>
      </w:r>
      <w:r w:rsidRPr="002916FB">
        <w:rPr>
          <w:rFonts w:ascii="Arial Narrow" w:hAnsi="Arial Narrow"/>
          <w:b/>
          <w:sz w:val="22"/>
          <w:szCs w:val="22"/>
          <w:lang w:eastAsia="cs-CZ"/>
        </w:rPr>
        <w:t xml:space="preserve"> Záväznej dokumentácii.</w:t>
      </w:r>
    </w:p>
    <w:p w14:paraId="68DB254C" w14:textId="77777777" w:rsidR="00A437AD" w:rsidRDefault="00A437AD" w:rsidP="00900B60">
      <w:pPr>
        <w:pStyle w:val="Odsekzoznamu"/>
        <w:numPr>
          <w:ilvl w:val="1"/>
          <w:numId w:val="15"/>
        </w:numPr>
        <w:spacing w:after="0"/>
        <w:ind w:left="567" w:hanging="567"/>
        <w:jc w:val="both"/>
        <w:rPr>
          <w:rFonts w:ascii="Arial Narrow" w:eastAsia="Times New Roman" w:hAnsi="Arial Narrow"/>
          <w:lang w:eastAsia="cs-CZ"/>
        </w:rPr>
      </w:pPr>
      <w:r w:rsidRPr="00490896">
        <w:rPr>
          <w:rFonts w:ascii="Arial Narrow" w:eastAsia="Times New Roman" w:hAnsi="Arial Narrow"/>
          <w:b/>
          <w:bCs/>
          <w:lang w:eastAsia="cs-CZ"/>
        </w:rPr>
        <w:t>Doba udržateľnosti Projektu</w:t>
      </w:r>
      <w:r w:rsidRPr="00A84765">
        <w:rPr>
          <w:rFonts w:ascii="Arial Narrow" w:eastAsia="Times New Roman" w:hAnsi="Arial Narrow"/>
          <w:lang w:eastAsia="cs-CZ"/>
        </w:rPr>
        <w:t xml:space="preserve"> je </w:t>
      </w:r>
      <w:r>
        <w:rPr>
          <w:rFonts w:ascii="Arial Narrow" w:eastAsia="Times New Roman" w:hAnsi="Arial Narrow"/>
          <w:lang w:eastAsia="cs-CZ"/>
        </w:rPr>
        <w:t xml:space="preserve">5 </w:t>
      </w:r>
      <w:r w:rsidRPr="00A84765">
        <w:rPr>
          <w:rFonts w:ascii="Arial Narrow" w:eastAsia="Times New Roman" w:hAnsi="Arial Narrow"/>
          <w:lang w:eastAsia="cs-CZ"/>
        </w:rPr>
        <w:t>rokov</w:t>
      </w:r>
      <w:r w:rsidRPr="00FE53E7">
        <w:rPr>
          <w:rFonts w:ascii="Arial Narrow" w:eastAsia="Times New Roman" w:hAnsi="Arial Narrow"/>
          <w:lang w:eastAsia="cs-CZ"/>
        </w:rPr>
        <w:t>, prípadne do ukončenia doby odpisovania podľa § 26 zákona č. 595/2003 Z. z. o dani z príjmov v znení neskorších predpisov (podľa toho, ktorá zo skutočností nastane skôr).</w:t>
      </w:r>
      <w:r>
        <w:rPr>
          <w:rFonts w:ascii="Arial Narrow" w:eastAsia="Times New Roman" w:hAnsi="Arial Narrow"/>
          <w:lang w:eastAsia="cs-CZ"/>
        </w:rPr>
        <w:t xml:space="preserve"> </w:t>
      </w:r>
    </w:p>
    <w:p w14:paraId="6379B7D5" w14:textId="77777777" w:rsidR="00CB23B3" w:rsidRPr="00BF3C17" w:rsidRDefault="00E60CD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E25111">
        <w:rPr>
          <w:rFonts w:ascii="Arial Narrow" w:hAnsi="Arial Narrow"/>
          <w:b/>
          <w:sz w:val="22"/>
          <w:szCs w:val="22"/>
        </w:rPr>
        <w:t>Zmluvné strany</w:t>
      </w:r>
      <w:r w:rsidRPr="00E25111">
        <w:rPr>
          <w:rFonts w:ascii="Arial Narrow" w:hAnsi="Arial Narrow"/>
          <w:sz w:val="22"/>
          <w:szCs w:val="22"/>
        </w:rPr>
        <w:t xml:space="preserve"> sa dohodli, že za </w:t>
      </w:r>
      <w:r w:rsidRPr="00E2511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Pr="00E25111">
        <w:rPr>
          <w:rFonts w:ascii="Arial Narrow" w:hAnsi="Arial Narrow" w:cs="Arial"/>
          <w:b/>
          <w:sz w:val="22"/>
          <w:szCs w:val="22"/>
        </w:rPr>
        <w:t>Projektu</w:t>
      </w:r>
      <w:r w:rsidRPr="00E25111">
        <w:rPr>
          <w:rFonts w:ascii="Arial Narrow" w:hAnsi="Arial Narrow" w:cs="Arial"/>
          <w:sz w:val="22"/>
          <w:szCs w:val="22"/>
        </w:rPr>
        <w:t xml:space="preserve"> má </w:t>
      </w:r>
      <w:r w:rsidRPr="00E25111">
        <w:rPr>
          <w:rFonts w:ascii="Arial Narrow" w:hAnsi="Arial Narrow" w:cs="Arial"/>
          <w:b/>
          <w:sz w:val="22"/>
          <w:szCs w:val="22"/>
        </w:rPr>
        <w:t xml:space="preserve">Prijímateľ </w:t>
      </w:r>
      <w:r w:rsidRPr="00E25111">
        <w:rPr>
          <w:rFonts w:ascii="Arial Narrow" w:hAnsi="Arial Narrow" w:cs="Arial"/>
          <w:sz w:val="22"/>
          <w:szCs w:val="22"/>
        </w:rPr>
        <w:t>povinnosť predkladať</w:t>
      </w:r>
      <w:r w:rsidR="00CB23B3">
        <w:rPr>
          <w:rFonts w:ascii="Arial Narrow" w:hAnsi="Arial Narrow" w:cs="Arial"/>
          <w:sz w:val="22"/>
          <w:szCs w:val="22"/>
        </w:rPr>
        <w:t>:</w:t>
      </w:r>
    </w:p>
    <w:p w14:paraId="7E730AB9" w14:textId="3FD63B49" w:rsidR="000D0C16" w:rsidRPr="00BF3C17" w:rsidRDefault="00197CDE" w:rsidP="00BF3C17">
      <w:pPr>
        <w:pStyle w:val="Odsekzoznamu"/>
        <w:numPr>
          <w:ilvl w:val="0"/>
          <w:numId w:val="40"/>
        </w:numPr>
        <w:tabs>
          <w:tab w:val="left" w:pos="284"/>
          <w:tab w:val="left" w:pos="567"/>
        </w:tabs>
        <w:ind w:left="1418" w:hanging="425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 w:cs="Arial"/>
        </w:rPr>
        <w:t>priebežné</w:t>
      </w:r>
      <w:r w:rsidR="00E60CD6" w:rsidRPr="00BF3C17">
        <w:rPr>
          <w:rFonts w:ascii="Arial Narrow" w:hAnsi="Arial Narrow" w:cs="Arial"/>
        </w:rPr>
        <w:t xml:space="preserve"> monitorovacie správy</w:t>
      </w:r>
      <w:r w:rsidR="00A61C53" w:rsidRPr="00BF3C17">
        <w:rPr>
          <w:rFonts w:ascii="Arial Narrow" w:hAnsi="Arial Narrow" w:cs="Arial"/>
        </w:rPr>
        <w:t xml:space="preserve"> na</w:t>
      </w:r>
      <w:r w:rsidR="00E60CD6" w:rsidRPr="00BF3C17">
        <w:rPr>
          <w:rFonts w:ascii="Arial Narrow" w:hAnsi="Arial Narrow" w:cs="Arial"/>
        </w:rPr>
        <w:t xml:space="preserve"> vyzvanie </w:t>
      </w:r>
      <w:r w:rsidR="00E60CD6" w:rsidRPr="00BF3C17">
        <w:rPr>
          <w:rFonts w:ascii="Arial Narrow" w:hAnsi="Arial Narrow" w:cs="Arial"/>
          <w:b/>
        </w:rPr>
        <w:t>Vykonávateľa</w:t>
      </w:r>
      <w:r>
        <w:rPr>
          <w:rFonts w:ascii="Arial Narrow" w:hAnsi="Arial Narrow" w:cs="Arial"/>
          <w:b/>
        </w:rPr>
        <w:t>;</w:t>
      </w:r>
    </w:p>
    <w:p w14:paraId="42E46A65" w14:textId="4830B34B" w:rsidR="00197CDE" w:rsidRPr="00BF3C17" w:rsidRDefault="00912BAA" w:rsidP="00BF3C17">
      <w:pPr>
        <w:pStyle w:val="Odsekzoznamu"/>
        <w:numPr>
          <w:ilvl w:val="0"/>
          <w:numId w:val="40"/>
        </w:numPr>
        <w:tabs>
          <w:tab w:val="left" w:pos="284"/>
          <w:tab w:val="left" w:pos="567"/>
        </w:tabs>
        <w:spacing w:after="0"/>
        <w:ind w:left="1418" w:hanging="425"/>
        <w:jc w:val="both"/>
        <w:rPr>
          <w:rFonts w:ascii="Arial Narrow" w:hAnsi="Arial Narrow"/>
          <w:lang w:eastAsia="cs-CZ"/>
        </w:rPr>
      </w:pPr>
      <w:r>
        <w:rPr>
          <w:rFonts w:ascii="Arial Narrow" w:hAnsi="Arial Narrow" w:cs="Arial"/>
        </w:rPr>
        <w:t>z</w:t>
      </w:r>
      <w:r w:rsidR="00E7592C">
        <w:rPr>
          <w:rFonts w:ascii="Arial Narrow" w:hAnsi="Arial Narrow" w:cs="Arial"/>
        </w:rPr>
        <w:t>áverečnú monitorovaciu správu</w:t>
      </w:r>
      <w:r>
        <w:rPr>
          <w:rFonts w:ascii="Arial Narrow" w:hAnsi="Arial Narrow" w:cs="Arial"/>
        </w:rPr>
        <w:t xml:space="preserve"> </w:t>
      </w:r>
      <w:r w:rsidR="00BF3C17">
        <w:rPr>
          <w:rFonts w:ascii="Arial Narrow" w:hAnsi="Arial Narrow" w:cs="Arial"/>
        </w:rPr>
        <w:t xml:space="preserve">do jedného mesiaca od ukončenia </w:t>
      </w:r>
      <w:r w:rsidR="00BF3C17" w:rsidRPr="00BF3C17">
        <w:rPr>
          <w:rFonts w:ascii="Arial Narrow" w:hAnsi="Arial Narrow" w:cs="Arial"/>
          <w:b/>
          <w:bCs/>
        </w:rPr>
        <w:t>Vecnej realizácie projektu.</w:t>
      </w:r>
    </w:p>
    <w:p w14:paraId="7E447095" w14:textId="33F4EF87" w:rsid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0D0C16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6E6F40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6E6F40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rozpore s uplatniteľnými pravidlami EÚ pre oblasť štátnej pomoci alebo so zákonom </w:t>
      </w:r>
      <w:r w:rsidR="006E6F40" w:rsidRPr="000D0C16">
        <w:rPr>
          <w:rStyle w:val="normaltextrun"/>
          <w:rFonts w:ascii="Arial Narrow" w:hAnsi="Arial Narrow"/>
          <w:sz w:val="22"/>
          <w:szCs w:val="22"/>
        </w:rPr>
        <w:t>č.  358/2015 Z. z. o úprave niektorých vzťahov v oblasti štátnej pomoci a minimálnej pomoci a o zmene a doplnení niektorých zákonov (zákon o štátnej pomoci)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4A32239F" w14:textId="30ADE429" w:rsid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6E6F40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rozpore s pravid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lami EÚ pre štátnu pomoc 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6E6F40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>,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6E6F4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0D0C16">
        <w:rPr>
          <w:rStyle w:val="normaltextrun"/>
          <w:rFonts w:ascii="Arial Narrow" w:hAnsi="Arial Narrow"/>
          <w:sz w:val="22"/>
          <w:szCs w:val="22"/>
        </w:rPr>
        <w:t>.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0041E3BB" w14:textId="77777777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5323A069" w14:textId="6104B330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lastRenderedPageBreak/>
        <w:t>V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pade</w:t>
      </w:r>
      <w:r w:rsidR="006E6F4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ak</w:t>
      </w:r>
      <w:r w:rsidRPr="000D0C1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0D0C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0D0C16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0D0C1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0D0C1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7B385FF" w14:textId="7233EBCB" w:rsidR="000D0C16" w:rsidRPr="007013E3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013E3">
        <w:rPr>
          <w:rStyle w:val="normaltextrun"/>
          <w:rFonts w:ascii="Arial Narrow" w:hAnsi="Arial Narrow"/>
          <w:sz w:val="22"/>
          <w:szCs w:val="22"/>
        </w:rPr>
        <w:t>V</w:t>
      </w:r>
      <w:r w:rsidRPr="007013E3">
        <w:rPr>
          <w:rStyle w:val="normaltextrun"/>
          <w:rFonts w:ascii="Arial" w:hAnsi="Arial" w:cs="Arial"/>
          <w:sz w:val="22"/>
          <w:szCs w:val="22"/>
        </w:rPr>
        <w:t> </w:t>
      </w:r>
      <w:r w:rsidRPr="007013E3">
        <w:rPr>
          <w:rStyle w:val="normaltextrun"/>
          <w:rFonts w:ascii="Arial Narrow" w:hAnsi="Arial Narrow"/>
          <w:sz w:val="22"/>
          <w:szCs w:val="22"/>
        </w:rPr>
        <w:t>pr</w:t>
      </w:r>
      <w:r w:rsidRPr="007013E3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7013E3">
        <w:rPr>
          <w:rStyle w:val="normaltextrun"/>
          <w:rFonts w:ascii="Arial Narrow" w:hAnsi="Arial Narrow"/>
          <w:sz w:val="22"/>
          <w:szCs w:val="22"/>
        </w:rPr>
        <w:t xml:space="preserve">pade, ak </w:t>
      </w:r>
      <w:r w:rsidRPr="007013E3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013E3">
        <w:rPr>
          <w:rStyle w:val="normaltextrun"/>
          <w:rFonts w:ascii="Arial Narrow" w:hAnsi="Arial Narrow"/>
          <w:sz w:val="22"/>
          <w:szCs w:val="22"/>
        </w:rPr>
        <w:t xml:space="preserve"> poskytnuté na </w:t>
      </w:r>
      <w:r w:rsidRPr="007013E3">
        <w:rPr>
          <w:rStyle w:val="normaltextrun"/>
          <w:rFonts w:ascii="Arial Narrow" w:hAnsi="Arial Narrow"/>
          <w:b/>
          <w:bCs/>
          <w:sz w:val="22"/>
          <w:szCs w:val="22"/>
        </w:rPr>
        <w:t>Realizáciu projektu</w:t>
      </w:r>
      <w:r w:rsidRPr="007013E3">
        <w:rPr>
          <w:rStyle w:val="normaltextrun"/>
          <w:rFonts w:ascii="Arial Narrow" w:hAnsi="Arial Narrow"/>
          <w:sz w:val="22"/>
          <w:szCs w:val="22"/>
        </w:rPr>
        <w:t xml:space="preserve"> budú použité na nákup a/alebo modernizáciu infraštruktúry, </w:t>
      </w:r>
      <w:r w:rsidR="00E63AC9" w:rsidRPr="007013E3">
        <w:rPr>
          <w:rFonts w:ascii="Arial Narrow" w:hAnsi="Arial Narrow"/>
          <w:b/>
          <w:sz w:val="22"/>
          <w:szCs w:val="22"/>
        </w:rPr>
        <w:t xml:space="preserve">Prijímateľ </w:t>
      </w:r>
      <w:r w:rsidR="00E63AC9" w:rsidRPr="007013E3">
        <w:rPr>
          <w:rFonts w:ascii="Arial Narrow" w:hAnsi="Arial Narrow"/>
          <w:sz w:val="22"/>
          <w:szCs w:val="22"/>
        </w:rPr>
        <w:t xml:space="preserve">sa zaväzuje v súlade s </w:t>
      </w:r>
      <w:r w:rsidR="00F612BF" w:rsidRPr="007013E3">
        <w:rPr>
          <w:rFonts w:ascii="Arial Narrow" w:hAnsi="Arial Narrow"/>
          <w:b/>
          <w:sz w:val="22"/>
          <w:szCs w:val="22"/>
        </w:rPr>
        <w:t>Mechanizmom monitorovania a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>sp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ä</w:t>
      </w:r>
      <w:r w:rsidR="00F612BF" w:rsidRPr="007013E3">
        <w:rPr>
          <w:rFonts w:ascii="Arial Narrow" w:hAnsi="Arial Narrow"/>
          <w:b/>
          <w:sz w:val="22"/>
          <w:szCs w:val="22"/>
        </w:rPr>
        <w:t>tn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é</w:t>
      </w:r>
      <w:r w:rsidR="00F612BF" w:rsidRPr="007013E3">
        <w:rPr>
          <w:rFonts w:ascii="Arial Narrow" w:hAnsi="Arial Narrow"/>
          <w:b/>
          <w:sz w:val="22"/>
          <w:szCs w:val="22"/>
        </w:rPr>
        <w:t>ho vym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á</w:t>
      </w:r>
      <w:r w:rsidR="00F612BF" w:rsidRPr="007013E3">
        <w:rPr>
          <w:rFonts w:ascii="Arial Narrow" w:hAnsi="Arial Narrow"/>
          <w:b/>
          <w:sz w:val="22"/>
          <w:szCs w:val="22"/>
        </w:rPr>
        <w:t xml:space="preserve">hania prostriedkov mechanizmu 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>poskytnut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ý</w:t>
      </w:r>
      <w:r w:rsidR="00F612BF" w:rsidRPr="007013E3">
        <w:rPr>
          <w:rFonts w:ascii="Arial Narrow" w:hAnsi="Arial Narrow"/>
          <w:b/>
          <w:sz w:val="22"/>
          <w:szCs w:val="22"/>
        </w:rPr>
        <w:t>ch na v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ý</w:t>
      </w:r>
      <w:r w:rsidR="00F612BF" w:rsidRPr="007013E3">
        <w:rPr>
          <w:rFonts w:ascii="Arial Narrow" w:hAnsi="Arial Narrow"/>
          <w:b/>
          <w:sz w:val="22"/>
          <w:szCs w:val="22"/>
        </w:rPr>
        <w:t>skumn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ú</w:t>
      </w:r>
      <w:r w:rsidR="00F612BF" w:rsidRPr="007013E3">
        <w:rPr>
          <w:rFonts w:ascii="Arial Narrow" w:hAnsi="Arial Narrow"/>
          <w:b/>
          <w:sz w:val="22"/>
          <w:szCs w:val="22"/>
        </w:rPr>
        <w:t xml:space="preserve"> infra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š</w:t>
      </w:r>
      <w:r w:rsidR="00F612BF" w:rsidRPr="007013E3">
        <w:rPr>
          <w:rFonts w:ascii="Arial Narrow" w:hAnsi="Arial Narrow"/>
          <w:b/>
          <w:sz w:val="22"/>
          <w:szCs w:val="22"/>
        </w:rPr>
        <w:t>trukt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ú</w:t>
      </w:r>
      <w:r w:rsidR="00F612BF" w:rsidRPr="007013E3">
        <w:rPr>
          <w:rFonts w:ascii="Arial Narrow" w:hAnsi="Arial Narrow"/>
          <w:b/>
          <w:sz w:val="22"/>
          <w:szCs w:val="22"/>
        </w:rPr>
        <w:t>ru v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>r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á</w:t>
      </w:r>
      <w:r w:rsidR="00F612BF" w:rsidRPr="007013E3">
        <w:rPr>
          <w:rFonts w:ascii="Arial Narrow" w:hAnsi="Arial Narrow"/>
          <w:b/>
          <w:sz w:val="22"/>
          <w:szCs w:val="22"/>
        </w:rPr>
        <w:t>mci Komponentu 9 Pl</w:t>
      </w:r>
      <w:r w:rsidR="00F612BF" w:rsidRPr="007013E3">
        <w:rPr>
          <w:rFonts w:ascii="Arial Narrow" w:hAnsi="Arial Narrow" w:cs="Arial Narrow"/>
          <w:b/>
          <w:sz w:val="22"/>
          <w:szCs w:val="22"/>
        </w:rPr>
        <w:t>á</w:t>
      </w:r>
      <w:r w:rsidR="00F612BF" w:rsidRPr="007013E3">
        <w:rPr>
          <w:rFonts w:ascii="Arial Narrow" w:hAnsi="Arial Narrow"/>
          <w:b/>
          <w:sz w:val="22"/>
          <w:szCs w:val="22"/>
        </w:rPr>
        <w:t>nu obnovy a</w:t>
      </w:r>
      <w:r w:rsidR="00F612BF" w:rsidRPr="007013E3">
        <w:rPr>
          <w:rFonts w:ascii="Arial" w:hAnsi="Arial" w:cs="Arial"/>
          <w:b/>
          <w:sz w:val="22"/>
          <w:szCs w:val="22"/>
        </w:rPr>
        <w:t> </w:t>
      </w:r>
      <w:r w:rsidR="00F612BF" w:rsidRPr="007013E3">
        <w:rPr>
          <w:rFonts w:ascii="Arial Narrow" w:hAnsi="Arial Narrow"/>
          <w:b/>
          <w:sz w:val="22"/>
          <w:szCs w:val="22"/>
        </w:rPr>
        <w:t xml:space="preserve">odolnosti </w:t>
      </w:r>
      <w:r w:rsidR="00F612BF" w:rsidRPr="007013E3">
        <w:rPr>
          <w:rFonts w:ascii="Arial Narrow" w:hAnsi="Arial Narrow"/>
          <w:bCs/>
          <w:sz w:val="22"/>
          <w:szCs w:val="22"/>
        </w:rPr>
        <w:t xml:space="preserve">(ďalej len </w:t>
      </w:r>
      <w:r w:rsidR="00F612BF" w:rsidRPr="007013E3">
        <w:rPr>
          <w:rFonts w:ascii="Arial Narrow" w:hAnsi="Arial Narrow"/>
          <w:b/>
          <w:sz w:val="22"/>
          <w:szCs w:val="22"/>
        </w:rPr>
        <w:t>„Mechanizmus“</w:t>
      </w:r>
      <w:r w:rsidR="00F612BF" w:rsidRPr="007013E3">
        <w:rPr>
          <w:rFonts w:ascii="Arial Narrow" w:hAnsi="Arial Narrow"/>
          <w:bCs/>
          <w:sz w:val="22"/>
          <w:szCs w:val="22"/>
        </w:rPr>
        <w:t>)</w:t>
      </w:r>
      <w:r w:rsidR="00F612BF" w:rsidRPr="007013E3">
        <w:rPr>
          <w:rFonts w:ascii="Arial Narrow" w:hAnsi="Arial Narrow"/>
          <w:sz w:val="22"/>
          <w:szCs w:val="22"/>
        </w:rPr>
        <w:t xml:space="preserve"> </w:t>
      </w:r>
      <w:r w:rsidR="00E63AC9" w:rsidRPr="007013E3">
        <w:rPr>
          <w:rFonts w:ascii="Arial Narrow" w:hAnsi="Arial Narrow"/>
          <w:sz w:val="22"/>
          <w:szCs w:val="22"/>
        </w:rPr>
        <w:t xml:space="preserve">na ročnej báze monitorovať a zaznamenávať využívanie výskumnej infraštruktúry na sprievodnú hospodársku činnosť a v prípade prekročenia maximálnej miery využitia ročnej kapacity na hospodársku činnosť predložiť </w:t>
      </w:r>
      <w:r w:rsidR="00E63AC9" w:rsidRPr="007013E3">
        <w:rPr>
          <w:rFonts w:ascii="Arial Narrow" w:hAnsi="Arial Narrow"/>
          <w:b/>
          <w:bCs/>
          <w:sz w:val="22"/>
          <w:szCs w:val="22"/>
        </w:rPr>
        <w:t xml:space="preserve">Vykonávateľovi </w:t>
      </w:r>
      <w:r w:rsidR="00E63AC9" w:rsidRPr="007013E3">
        <w:rPr>
          <w:rFonts w:ascii="Arial Narrow" w:hAnsi="Arial Narrow"/>
          <w:sz w:val="22"/>
          <w:szCs w:val="22"/>
        </w:rPr>
        <w:t xml:space="preserve">v zmysle </w:t>
      </w:r>
      <w:r w:rsidR="00F612BF" w:rsidRPr="007013E3">
        <w:rPr>
          <w:rFonts w:ascii="Arial Narrow" w:hAnsi="Arial Narrow"/>
          <w:b/>
          <w:sz w:val="22"/>
          <w:szCs w:val="22"/>
        </w:rPr>
        <w:t>Mechanizmu</w:t>
      </w:r>
      <w:r w:rsidR="00E63AC9" w:rsidRPr="007013E3">
        <w:rPr>
          <w:rFonts w:ascii="Arial Narrow" w:hAnsi="Arial Narrow"/>
          <w:sz w:val="22"/>
          <w:szCs w:val="22"/>
        </w:rPr>
        <w:t xml:space="preserve"> Oznámenie o prekročení maximálnej miery využitia výskumnej infraštruktúry na hospodárske účely. </w:t>
      </w:r>
      <w:r w:rsidR="00E63AC9" w:rsidRPr="007013E3">
        <w:rPr>
          <w:rFonts w:ascii="Arial Narrow" w:hAnsi="Arial Narrow"/>
          <w:b/>
          <w:bCs/>
          <w:sz w:val="22"/>
          <w:szCs w:val="22"/>
        </w:rPr>
        <w:t>Prijímateľ</w:t>
      </w:r>
      <w:r w:rsidR="00E63AC9" w:rsidRPr="007013E3">
        <w:rPr>
          <w:rFonts w:ascii="Arial Narrow" w:hAnsi="Arial Narrow"/>
          <w:sz w:val="22"/>
          <w:szCs w:val="22"/>
        </w:rPr>
        <w:t xml:space="preserve"> je povinný vrátiť výšku neoprávnenej štátnej pomoci a príslušný úrok v zmysle </w:t>
      </w:r>
      <w:r w:rsidR="00F612BF" w:rsidRPr="007013E3">
        <w:rPr>
          <w:rFonts w:ascii="Arial Narrow" w:hAnsi="Arial Narrow"/>
          <w:b/>
          <w:sz w:val="22"/>
          <w:szCs w:val="22"/>
        </w:rPr>
        <w:t>Mechanizmu</w:t>
      </w:r>
      <w:r w:rsidR="00E63AC9" w:rsidRPr="007013E3">
        <w:rPr>
          <w:rFonts w:ascii="Arial Narrow" w:hAnsi="Arial Narrow"/>
          <w:sz w:val="22"/>
          <w:szCs w:val="22"/>
        </w:rPr>
        <w:t xml:space="preserve"> alebo pokynov </w:t>
      </w:r>
      <w:r w:rsidR="00E63AC9" w:rsidRPr="007013E3">
        <w:rPr>
          <w:rFonts w:ascii="Arial Narrow" w:hAnsi="Arial Narrow"/>
          <w:b/>
          <w:bCs/>
          <w:sz w:val="22"/>
          <w:szCs w:val="22"/>
        </w:rPr>
        <w:t>Vykonávateľa</w:t>
      </w:r>
      <w:r w:rsidR="00A1278C" w:rsidRPr="007013E3">
        <w:rPr>
          <w:rFonts w:ascii="Arial Narrow" w:hAnsi="Arial Narrow"/>
          <w:b/>
          <w:bCs/>
          <w:sz w:val="22"/>
          <w:szCs w:val="22"/>
        </w:rPr>
        <w:t>.</w:t>
      </w:r>
      <w:r w:rsidRPr="007013E3">
        <w:rPr>
          <w:rStyle w:val="eop"/>
          <w:rFonts w:ascii="Arial Narrow" w:hAnsi="Arial Narrow"/>
          <w:sz w:val="22"/>
          <w:szCs w:val="22"/>
        </w:rPr>
        <w:t> </w:t>
      </w:r>
    </w:p>
    <w:p w14:paraId="02C7E995" w14:textId="13D6EFA0" w:rsidR="000D0C16" w:rsidRPr="000D0C16" w:rsidRDefault="000D0C16" w:rsidP="000D0C16">
      <w:pPr>
        <w:numPr>
          <w:ilvl w:val="1"/>
          <w:numId w:val="15"/>
        </w:numPr>
        <w:tabs>
          <w:tab w:val="left" w:pos="284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0D0C16">
        <w:rPr>
          <w:rStyle w:val="normaltextrun"/>
          <w:rFonts w:ascii="Arial Narrow" w:hAnsi="Arial Narrow"/>
          <w:sz w:val="22"/>
          <w:szCs w:val="22"/>
        </w:rPr>
        <w:t xml:space="preserve">V prípade ak budú výsledkom výskumu, ktorý bol podporený z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0D0C1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0D0C16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0D0C16">
        <w:rPr>
          <w:rStyle w:val="eop"/>
          <w:rFonts w:ascii="Arial Narrow" w:hAnsi="Arial Narrow"/>
          <w:sz w:val="22"/>
          <w:szCs w:val="22"/>
        </w:rPr>
        <w:t> </w:t>
      </w:r>
    </w:p>
    <w:p w14:paraId="4A58A543" w14:textId="77777777" w:rsidR="000D0C16" w:rsidRDefault="000D0C16" w:rsidP="000D0C16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45C8D4A8" w14:textId="77777777" w:rsidR="000D0C16" w:rsidRDefault="000D0C16" w:rsidP="000D0C16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všetkých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D5D51FF" w14:textId="6EA19C69" w:rsidR="0079321F" w:rsidRDefault="000D0C16" w:rsidP="004D44B5">
      <w:pPr>
        <w:pStyle w:val="paragraph"/>
        <w:numPr>
          <w:ilvl w:val="1"/>
          <w:numId w:val="15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44930F4B" w14:textId="4ECBBF92" w:rsidR="000D0C16" w:rsidRPr="00EC29BE" w:rsidRDefault="0079321F" w:rsidP="004D44B5">
      <w:pPr>
        <w:pStyle w:val="paragraph"/>
        <w:numPr>
          <w:ilvl w:val="1"/>
          <w:numId w:val="15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/>
          <w:sz w:val="22"/>
          <w:szCs w:val="22"/>
        </w:rPr>
      </w:pP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Prijímateľ sa zaväzuje, že poskytnutím alebo použitím Prostriedkov mechanizmu nedôjde k porušeniu reštriktívnych opatrení alebo sankcií EÚ, k porušeniu iných sankcií alebo obdobných opatrení, k</w:t>
      </w:r>
      <w:r w:rsidRPr="00EC29B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dodr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iavaniu ktor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 SR zaviazala, ani k poru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eniu 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289/2016 Z. z. o vykon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van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medzin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rodn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sankci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a o doplnen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566/2001 Z. z. o cenn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 a investi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slu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b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a o zmene a doplnen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niektor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konov (z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 o cenn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papieroch) v znen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neskor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predpisov. V</w:t>
      </w:r>
      <w:r w:rsidRPr="00EC29B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pade poru</w:t>
      </w:r>
      <w:r w:rsidRPr="00EC29BE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enia uvedených povinností ide o podstatné porušenie </w:t>
      </w:r>
      <w:r w:rsidRPr="00EC29BE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podľa článku 11 </w:t>
      </w:r>
      <w:r w:rsidRPr="00EC29BE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VZP</w:t>
      </w:r>
      <w:r w:rsidRPr="00EC29BE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 </w:t>
      </w:r>
      <w:r w:rsidRPr="00EC29BE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  <w:r w:rsidR="000D0C16" w:rsidRPr="00EC29B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="000D0C16" w:rsidRPr="00EC29BE">
        <w:rPr>
          <w:rStyle w:val="eop"/>
          <w:rFonts w:ascii="Arial Narrow" w:hAnsi="Arial Narrow"/>
          <w:sz w:val="22"/>
          <w:szCs w:val="22"/>
        </w:rPr>
        <w:t> </w:t>
      </w:r>
    </w:p>
    <w:p w14:paraId="6505939C" w14:textId="77777777" w:rsidR="00D975FF" w:rsidRPr="00ED7BE1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ED7B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ED7B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6CB7E9A" w:rsidR="008900AE" w:rsidRPr="00C976D6" w:rsidRDefault="004A5C32" w:rsidP="007013E3">
      <w:pPr>
        <w:ind w:left="426" w:hanging="426"/>
        <w:jc w:val="both"/>
        <w:rPr>
          <w:rFonts w:ascii="Arial Narrow" w:hAnsi="Arial Narrow"/>
        </w:rPr>
      </w:pPr>
      <w:r w:rsidRPr="00C976D6">
        <w:rPr>
          <w:rFonts w:ascii="Arial Narrow" w:hAnsi="Arial Narrow"/>
          <w:sz w:val="22"/>
          <w:szCs w:val="22"/>
        </w:rPr>
        <w:t>5.1.</w:t>
      </w:r>
      <w:r w:rsidRPr="00C976D6">
        <w:rPr>
          <w:rFonts w:ascii="Arial Narrow" w:hAnsi="Arial Narrow"/>
          <w:sz w:val="20"/>
        </w:rPr>
        <w:t xml:space="preserve"> </w:t>
      </w:r>
      <w:r w:rsidR="008900AE" w:rsidRPr="00C976D6">
        <w:rPr>
          <w:rFonts w:ascii="Arial Narrow" w:hAnsi="Arial Narrow"/>
          <w:b/>
        </w:rPr>
        <w:t>Zmluvné strany</w:t>
      </w:r>
      <w:r w:rsidR="008900AE" w:rsidRPr="00C976D6">
        <w:rPr>
          <w:rFonts w:ascii="Arial Narrow" w:hAnsi="Arial Narrow"/>
        </w:rPr>
        <w:t xml:space="preserve"> sa dohodli, že ich komunikácia súvisiaca so </w:t>
      </w:r>
      <w:r w:rsidR="008900AE" w:rsidRPr="00C976D6">
        <w:rPr>
          <w:rFonts w:ascii="Arial Narrow" w:hAnsi="Arial Narrow"/>
          <w:b/>
        </w:rPr>
        <w:t>Zmluvou</w:t>
      </w:r>
      <w:r w:rsidR="008900AE" w:rsidRPr="00C976D6">
        <w:rPr>
          <w:rFonts w:ascii="Arial Narrow" w:hAnsi="Arial Narrow"/>
        </w:rPr>
        <w:t xml:space="preserve"> si pre svoju záväznosť vyžaduje písomnú formu, v rámci ktorej sú zmluvné strany povinné uvádzať kód </w:t>
      </w:r>
      <w:r w:rsidR="008900AE" w:rsidRPr="00C976D6">
        <w:rPr>
          <w:rFonts w:ascii="Arial Narrow" w:hAnsi="Arial Narrow"/>
          <w:b/>
        </w:rPr>
        <w:t xml:space="preserve">Projektu </w:t>
      </w:r>
      <w:r w:rsidR="008900AE" w:rsidRPr="00C976D6">
        <w:rPr>
          <w:rFonts w:ascii="Arial Narrow" w:hAnsi="Arial Narrow"/>
        </w:rPr>
        <w:t xml:space="preserve">a názov </w:t>
      </w:r>
      <w:r w:rsidR="008900AE" w:rsidRPr="00C976D6">
        <w:rPr>
          <w:rFonts w:ascii="Arial Narrow" w:hAnsi="Arial Narrow"/>
          <w:b/>
        </w:rPr>
        <w:t xml:space="preserve">Projektu </w:t>
      </w:r>
      <w:r w:rsidR="008900AE" w:rsidRPr="00C976D6">
        <w:rPr>
          <w:rFonts w:ascii="Arial Narrow" w:hAnsi="Arial Narrow"/>
        </w:rPr>
        <w:t xml:space="preserve">podľa </w:t>
      </w:r>
      <w:r w:rsidR="00411DD9" w:rsidRPr="00C976D6">
        <w:rPr>
          <w:rFonts w:ascii="Arial Narrow" w:hAnsi="Arial Narrow"/>
        </w:rPr>
        <w:t xml:space="preserve">ods. </w:t>
      </w:r>
      <w:r w:rsidR="008900AE" w:rsidRPr="00C976D6">
        <w:rPr>
          <w:rFonts w:ascii="Arial Narrow" w:hAnsi="Arial Narrow"/>
        </w:rPr>
        <w:t>2.3.</w:t>
      </w:r>
      <w:r w:rsidR="008900AE" w:rsidRPr="00C976D6">
        <w:rPr>
          <w:rFonts w:ascii="Arial Narrow" w:hAnsi="Arial Narrow"/>
          <w:b/>
        </w:rPr>
        <w:t xml:space="preserve"> </w:t>
      </w:r>
      <w:r w:rsidR="00411DD9" w:rsidRPr="00C976D6">
        <w:rPr>
          <w:rFonts w:ascii="Arial Narrow" w:hAnsi="Arial Narrow"/>
        </w:rPr>
        <w:t>článku 2</w:t>
      </w:r>
      <w:r w:rsidR="00411DD9" w:rsidRPr="00C976D6">
        <w:rPr>
          <w:rFonts w:ascii="Arial Narrow" w:hAnsi="Arial Narrow"/>
          <w:b/>
        </w:rPr>
        <w:t xml:space="preserve"> </w:t>
      </w:r>
      <w:r w:rsidR="008900AE" w:rsidRPr="00C976D6">
        <w:rPr>
          <w:rFonts w:ascii="Arial Narrow" w:hAnsi="Arial Narrow"/>
          <w:b/>
        </w:rPr>
        <w:t>Zmluvy</w:t>
      </w:r>
      <w:r w:rsidR="000D48FF" w:rsidRPr="00C976D6">
        <w:rPr>
          <w:rFonts w:ascii="Arial Narrow" w:hAnsi="Arial Narrow"/>
          <w:b/>
        </w:rPr>
        <w:t xml:space="preserve"> o poskytnutí prostriedkov mechanizmu</w:t>
      </w:r>
      <w:r w:rsidR="008900AE" w:rsidRPr="00C976D6">
        <w:rPr>
          <w:rFonts w:ascii="Arial Narrow" w:hAnsi="Arial Narrow"/>
        </w:rPr>
        <w:t>.</w:t>
      </w:r>
      <w:r w:rsidR="004504A5" w:rsidRPr="00C976D6">
        <w:rPr>
          <w:rFonts w:ascii="Arial Narrow" w:hAnsi="Arial Narrow"/>
        </w:rPr>
        <w:t xml:space="preserve"> </w:t>
      </w:r>
      <w:r w:rsidR="004504A5" w:rsidRPr="00C976D6">
        <w:rPr>
          <w:rFonts w:ascii="Arial Narrow" w:hAnsi="Arial Narrow"/>
          <w:b/>
        </w:rPr>
        <w:t>Zmluvné strany</w:t>
      </w:r>
      <w:r w:rsidR="004504A5" w:rsidRPr="00C976D6">
        <w:rPr>
          <w:rFonts w:ascii="Arial Narrow" w:hAnsi="Arial Narrow"/>
        </w:rPr>
        <w:t xml:space="preserve"> využívajú pre svoju komunikáciu prednostne elektronickú formu komunikácie</w:t>
      </w:r>
      <w:r w:rsidR="002119BD" w:rsidRPr="00C976D6">
        <w:rPr>
          <w:rFonts w:ascii="Arial Narrow" w:hAnsi="Arial Narrow"/>
        </w:rPr>
        <w:t xml:space="preserve">. </w:t>
      </w:r>
      <w:r w:rsidR="008900AE" w:rsidRPr="00C976D6">
        <w:rPr>
          <w:rFonts w:ascii="Arial Narrow" w:hAnsi="Arial Narrow"/>
          <w:b/>
        </w:rPr>
        <w:t xml:space="preserve">Zmluvné strany </w:t>
      </w:r>
      <w:r w:rsidR="008900AE" w:rsidRPr="00C976D6">
        <w:rPr>
          <w:rFonts w:ascii="Arial Narrow" w:hAnsi="Arial Narrow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="008900AE" w:rsidRPr="00C976D6">
        <w:rPr>
          <w:rFonts w:ascii="Arial Narrow" w:hAnsi="Arial Narrow"/>
          <w:b/>
        </w:rPr>
        <w:t>Zmluvy o poskytnutí prostriedkov mechanizmu</w:t>
      </w:r>
      <w:r w:rsidR="008900AE" w:rsidRPr="00C976D6">
        <w:rPr>
          <w:rFonts w:ascii="Arial Narrow" w:hAnsi="Arial Narrow"/>
        </w:rPr>
        <w:t>, ak nedošlo k oznámeniu zmeny adresy spôsobom v súlade s čl</w:t>
      </w:r>
      <w:r w:rsidR="000D48FF" w:rsidRPr="00C976D6">
        <w:rPr>
          <w:rFonts w:ascii="Arial Narrow" w:hAnsi="Arial Narrow"/>
        </w:rPr>
        <w:t>ánkom</w:t>
      </w:r>
      <w:r w:rsidR="008900AE" w:rsidRPr="00C976D6">
        <w:rPr>
          <w:rFonts w:ascii="Arial Narrow" w:hAnsi="Arial Narrow"/>
        </w:rPr>
        <w:t xml:space="preserve"> 10 </w:t>
      </w:r>
      <w:r w:rsidR="008900AE" w:rsidRPr="00C976D6">
        <w:rPr>
          <w:rFonts w:ascii="Arial Narrow" w:hAnsi="Arial Narrow"/>
          <w:b/>
        </w:rPr>
        <w:t>VZP</w:t>
      </w:r>
      <w:r w:rsidR="008900AE" w:rsidRPr="00C976D6">
        <w:rPr>
          <w:rFonts w:ascii="Arial Narrow" w:hAnsi="Arial Narrow"/>
        </w:rPr>
        <w:t xml:space="preserve">. </w:t>
      </w:r>
    </w:p>
    <w:p w14:paraId="191439B0" w14:textId="43EE6F31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976D6">
        <w:rPr>
          <w:rFonts w:ascii="Arial Narrow" w:hAnsi="Arial Narrow"/>
          <w:sz w:val="22"/>
          <w:szCs w:val="22"/>
        </w:rPr>
        <w:t>5.2</w:t>
      </w:r>
      <w:r w:rsidRPr="00285F05">
        <w:rPr>
          <w:rFonts w:ascii="Arial Narrow" w:hAnsi="Arial Narrow"/>
          <w:sz w:val="20"/>
          <w:szCs w:val="22"/>
        </w:rPr>
        <w:t>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="00F616C4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CD2888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231CE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2715750A" w:rsidR="008900AE" w:rsidRPr="00285F05" w:rsidRDefault="00F616C4" w:rsidP="002916FB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231CE">
        <w:rPr>
          <w:rFonts w:ascii="Arial Narrow" w:hAnsi="Arial Narrow"/>
          <w:sz w:val="22"/>
        </w:rPr>
        <w:t>5.4</w:t>
      </w:r>
      <w:r w:rsidR="009231CE">
        <w:rPr>
          <w:rFonts w:ascii="Arial Narrow" w:hAnsi="Arial Narrow"/>
          <w:sz w:val="22"/>
        </w:rPr>
        <w:t>.</w:t>
      </w:r>
      <w:r w:rsidRPr="009231CE">
        <w:rPr>
          <w:rFonts w:ascii="Arial Narrow" w:hAnsi="Arial Narrow"/>
          <w:sz w:val="22"/>
        </w:rPr>
        <w:t xml:space="preserve"> </w:t>
      </w:r>
      <w:r w:rsidR="008900AE" w:rsidRPr="009231CE">
        <w:rPr>
          <w:rFonts w:ascii="Arial Narrow" w:hAnsi="Arial Narrow"/>
        </w:rPr>
        <w:t xml:space="preserve"> </w:t>
      </w:r>
      <w:r w:rsidRPr="009231CE">
        <w:rPr>
          <w:rFonts w:ascii="Arial Narrow" w:hAnsi="Arial Narrow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E7E62DB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01A35A75" w:rsidR="00F616C4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79A6933C" w:rsidR="008900AE" w:rsidRPr="00E25111" w:rsidRDefault="008900AE" w:rsidP="002916FB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lastRenderedPageBreak/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</w:t>
      </w:r>
      <w:r w:rsidR="00F616C4" w:rsidRPr="00E25111">
        <w:rPr>
          <w:rFonts w:ascii="Arial Narrow" w:hAnsi="Arial Narrow"/>
          <w:sz w:val="22"/>
          <w:szCs w:val="22"/>
        </w:rPr>
        <w:t xml:space="preserve">  </w:t>
      </w:r>
      <w:r w:rsidR="002119BD" w:rsidRPr="00E25111">
        <w:rPr>
          <w:rFonts w:ascii="Arial Narrow" w:hAnsi="Arial Narrow"/>
          <w:sz w:val="22"/>
          <w:szCs w:val="22"/>
        </w:rPr>
        <w:t>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066B5B1D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5F9313D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286C202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571B43B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3CFA1DD8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6E6F40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62981" w:rsidRPr="00CB113C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  <w:bookmarkStart w:id="2" w:name="_Hlk159942030"/>
    </w:p>
    <w:p w14:paraId="402BCA67" w14:textId="737FDEB9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Článok</w:t>
      </w:r>
      <w:r w:rsidRPr="000A1B3B">
        <w:rPr>
          <w:rStyle w:val="tabchar"/>
          <w:rFonts w:ascii="Arial Narrow" w:hAnsi="Arial Narrow" w:cs="Calibri"/>
          <w:b/>
          <w:color w:val="1F4E79"/>
          <w:sz w:val="22"/>
          <w:szCs w:val="22"/>
        </w:rPr>
        <w:t xml:space="preserve"> 6</w:t>
      </w:r>
      <w:r w:rsidRPr="000A1B3B"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  <w:t xml:space="preserve"> ĎALŠIE ZÁVÄZNÉ DOJEDNANIA</w:t>
      </w:r>
    </w:p>
    <w:bookmarkEnd w:id="2"/>
    <w:p w14:paraId="0B9058BF" w14:textId="2935D5E1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</w:p>
    <w:p w14:paraId="432B566D" w14:textId="77777777" w:rsidR="00C9469F" w:rsidRDefault="00C9469F" w:rsidP="00C84228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zav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ä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zuje: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09F5E60" w14:textId="573EE10F" w:rsidR="00C9469F" w:rsidRPr="00D34876" w:rsidRDefault="00C9469F" w:rsidP="00CC1B60">
      <w:pPr>
        <w:pStyle w:val="paragraph"/>
        <w:numPr>
          <w:ilvl w:val="0"/>
          <w:numId w:val="45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najneskôr k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Ukončeniu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dosiahnuť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výstupy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vychádzajúce z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Kladne posúdenej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žiadosti 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vyvinúť maximálne úsilie na dosiahnutie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D34876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CF46D5B" w14:textId="310E3F00" w:rsidR="00C9469F" w:rsidRDefault="00C9469F" w:rsidP="00CC1B60">
      <w:pPr>
        <w:pStyle w:val="paragraph"/>
        <w:numPr>
          <w:ilvl w:val="0"/>
          <w:numId w:val="45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lastRenderedPageBreak/>
        <w:t xml:space="preserve"> počas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zniesť výkon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) hodnotenia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zameraného na posúdenie dosahovania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výstupov Projektu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súlade s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potrebnú súčinnosť pri výkone tohto hodnotenia a v súvislosti s ním.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sa tiež zaväzuje prijať opatrenia v súlade 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výsledkami/odporučeniami tohto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informovať o nich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s ich zohľadnením zabezpečiť Riadnu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Realizáciu Projektu.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3FF75E5" w14:textId="20595A51" w:rsidR="005F563C" w:rsidRPr="0007103D" w:rsidRDefault="00C9469F" w:rsidP="00C84228">
      <w:pPr>
        <w:pStyle w:val="paragraph"/>
        <w:spacing w:before="0" w:beforeAutospacing="0" w:after="0" w:afterAutospacing="0"/>
        <w:ind w:left="426" w:firstLine="141"/>
        <w:jc w:val="both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Porušenie povinností podľa tohto odseku je podstatným porušením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 zmysle čl. 11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7331C5E6" w14:textId="6A6F19AC" w:rsidR="00C9469F" w:rsidRDefault="00C9469F" w:rsidP="00C84228">
      <w:pPr>
        <w:pStyle w:val="paragraph"/>
        <w:numPr>
          <w:ilvl w:val="1"/>
          <w:numId w:val="41"/>
        </w:numPr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prípade, ak v rámci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expert/i vybraný/í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Vykonávateľom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neodporučí/</w:t>
      </w:r>
      <w:proofErr w:type="spellStart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pokračovať vo financovaní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Projektu, 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78207DB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nie je povinný uhradiť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Žiadosť o platbu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2744DC7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10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pozastaviť poskytovanie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2D89061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odstúpiť od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Zmluvy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podľa článku 11 VZP, ak to vyplýva z odporúčania experta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/</w:t>
      </w:r>
      <w:proofErr w:type="spellStart"/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ov</w:t>
      </w:r>
      <w:proofErr w:type="spellEnd"/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9279ED9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ebo ich časti v zmysle odsekov 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5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6.6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tohto článku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o poskytnutí 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po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ch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ahov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mate</w:t>
      </w:r>
      <w:r w:rsidRPr="007C6050">
        <w:rPr>
          <w:rStyle w:val="normaltextrun"/>
          <w:rFonts w:ascii="Arial Narrow" w:hAnsi="Arial Narrow" w:cs="Arial Narrow"/>
          <w:b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om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a 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14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005BADB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Zmluvu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vypovedať podľa článku 11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,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36DE3D19" w14:textId="77777777" w:rsidR="00C9469F" w:rsidRPr="007C6050" w:rsidRDefault="00C9469F" w:rsidP="00CC1B60">
      <w:pPr>
        <w:pStyle w:val="paragraph"/>
        <w:numPr>
          <w:ilvl w:val="1"/>
          <w:numId w:val="38"/>
        </w:numPr>
        <w:spacing w:before="0" w:beforeAutospacing="0" w:after="0" w:afterAutospacing="0"/>
        <w:ind w:left="1418" w:hanging="709"/>
        <w:jc w:val="both"/>
        <w:textAlignment w:val="baseline"/>
        <w:rPr>
          <w:rFonts w:ascii="Arial Narrow" w:hAnsi="Arial Narrow" w:cs="Segoe UI"/>
          <w:sz w:val="18"/>
          <w:szCs w:val="18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výdavky, ktoré v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Projekte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vzniknú/vznikli po termíne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inom termíne v ňom určenom, je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Vykonávateľ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posúdiť ako neoprávnené výdavky a požadovať vrátenie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pričom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je povinný požadované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Prostriedky mechanizmu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vrátiť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vysporiada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m finan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é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vz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ahy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podľa článku 14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VZP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06DAC43F" w14:textId="0C45F39B" w:rsidR="00C9469F" w:rsidRPr="0007103D" w:rsidRDefault="00507F92" w:rsidP="00F41FE3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6.3. </w:t>
      </w:r>
      <w:r w:rsidR="00C9469F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="00C9469F" w:rsidRPr="00553EC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Priebežné </w:t>
      </w:r>
      <w:r w:rsidR="00C9469F"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(</w:t>
      </w:r>
      <w:proofErr w:type="spellStart"/>
      <w:r w:rsidR="00C9469F"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="00C9469F"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hodnotenie</w:t>
      </w:r>
      <w:r w:rsidR="00C9469F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1725EC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</w:t>
      </w:r>
      <w:r w:rsidR="00B6314B" w:rsidRPr="00553EC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 w:rsidR="00B6314B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="001725EC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</w:t>
      </w:r>
      <w:r w:rsidR="00C9469F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>vykon</w:t>
      </w:r>
      <w:r w:rsidR="001725EC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>ať</w:t>
      </w:r>
      <w:r w:rsidR="00C9469F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  za obdobie prvej polovice realizácie projektu, pričom presný termín určí </w:t>
      </w:r>
      <w:r w:rsidR="00C9469F" w:rsidRPr="00553EC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</w:t>
      </w:r>
      <w:r w:rsidR="00C9469F"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>. </w:t>
      </w:r>
      <w:r w:rsidR="00C9469F" w:rsidRPr="00553ECD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1A76866" w14:textId="00633E9D" w:rsidR="00C9469F" w:rsidRPr="00BF0151" w:rsidRDefault="00C9469F" w:rsidP="00CC1B60">
      <w:pPr>
        <w:pStyle w:val="paragraph"/>
        <w:tabs>
          <w:tab w:val="left" w:pos="709"/>
        </w:tabs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color w:val="000000"/>
          <w:sz w:val="22"/>
          <w:szCs w:val="22"/>
        </w:rPr>
      </w:pP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>6.4</w:t>
      </w:r>
      <w:r w:rsidR="00893863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Po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Ukončení vecnej realizácie Projektu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zaväzuje zniesť výkon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zameraného na posúdenie dosahovania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 w:rsidRPr="00553ECD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súlade s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Výzvou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 zároveň poskytnúť </w:t>
      </w:r>
      <w:r w:rsidRPr="00553ECD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Vykonávateľovi</w:t>
      </w:r>
      <w:r w:rsidRPr="00553ECD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všetku súčinnosť pri výkone tohto hodnotenia a v súvislosti s ním. </w:t>
      </w:r>
      <w:r w:rsidRPr="00553ECD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  <w:r w:rsidR="00CB5B4B" w:rsidRPr="00553ECD">
        <w:rPr>
          <w:rFonts w:ascii="Arial Narrow" w:hAnsi="Arial Narrow"/>
          <w:sz w:val="22"/>
        </w:rPr>
        <w:t xml:space="preserve">Záverečné hodnotenie Vykonávateľ </w:t>
      </w:r>
      <w:r w:rsidR="008961F1" w:rsidRPr="00553ECD">
        <w:rPr>
          <w:rFonts w:ascii="Arial Narrow" w:hAnsi="Arial Narrow"/>
          <w:sz w:val="22"/>
        </w:rPr>
        <w:t>vykoná</w:t>
      </w:r>
      <w:r w:rsidR="00CB5B4B" w:rsidRPr="00553ECD">
        <w:rPr>
          <w:rFonts w:ascii="Arial Narrow" w:hAnsi="Arial Narrow"/>
          <w:sz w:val="22"/>
        </w:rPr>
        <w:t xml:space="preserve"> za obdobie druhej polovice realizácie projektu, príp. ak počas realizácie projektu nebolo vykonané priebežné (</w:t>
      </w:r>
      <w:proofErr w:type="spellStart"/>
      <w:r w:rsidR="00CB5B4B" w:rsidRPr="00553ECD">
        <w:rPr>
          <w:rFonts w:ascii="Arial Narrow" w:hAnsi="Arial Narrow"/>
          <w:sz w:val="22"/>
        </w:rPr>
        <w:t>midterm</w:t>
      </w:r>
      <w:proofErr w:type="spellEnd"/>
      <w:r w:rsidR="00CB5B4B" w:rsidRPr="00553ECD">
        <w:rPr>
          <w:rFonts w:ascii="Arial Narrow" w:hAnsi="Arial Narrow"/>
          <w:sz w:val="22"/>
        </w:rPr>
        <w:t>) hodnotenie, za celé obdobie realizácie projektu, najneskôr však pred preplatením záverečnej žiadosti o platbu, pričom presný termín určí Vykonávateľ.</w:t>
      </w:r>
    </w:p>
    <w:p w14:paraId="5E5CDDC8" w14:textId="77777777" w:rsidR="00C9469F" w:rsidRDefault="00C9469F" w:rsidP="00C9469F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6.5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Výstupy Projektu musia byť dosiahnuté najneskôr k termínu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Ukončenia vecnej realizácie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inak je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oprávnený považovať toto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 strany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.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je oprávnený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na 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klade výsledkov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 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a/alebo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záverečného hodnotenia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zabezpečeného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Vykonávateľom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považovať omeškanie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 v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dosahovaní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míľnikov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milestones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za podstatné porušenie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čl. 11 ods. 7 písm. a), c), f)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g)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odstúpiť od </w:t>
      </w:r>
      <w:r w:rsidRPr="007C6050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 xml:space="preserve">Zmluvy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zmysle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č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l. 11 a požadovať od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vysporiadanie finančných vzťahov podľa čl. 14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rove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ň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adova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vrátenie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Prostriedkov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alebo ich časti vo výške zodpovedajúcej rozsahu a dôvodom nedosiahnutia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2BB51B7F" w14:textId="77777777" w:rsidR="00C9469F" w:rsidRDefault="00C9469F" w:rsidP="00C9469F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6.6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  <w:t xml:space="preserve">Pri hodnotení omeškania zo strany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Vykonávateľ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zohľadňuje predovšetkým nasledovné faktory: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5DECA8CF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dôležitosť jednotlivých nedosiahnutých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resp. dopad ich nedosiahnutia na zrealizovanie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Projektu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celku a zrealizovanie/dosiahnutie/zabezpečenie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Predmetu Projektu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;</w:t>
      </w:r>
    </w:p>
    <w:p w14:paraId="5B14E696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priťažujúce (napr. nezohľadnenie a/alebo nezrealizovanie opatrení vyplývajúcich z</w:t>
      </w:r>
      <w:r w:rsidRPr="007C6050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v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ý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sledku/odpor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úč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an</w:t>
      </w:r>
      <w:r w:rsidRPr="007C6050">
        <w:rPr>
          <w:rStyle w:val="normaltextrun"/>
          <w:rFonts w:ascii="Arial Narrow" w:hAnsi="Arial Narrow" w:cs="Arial Narrow"/>
          <w:color w:val="000000"/>
          <w:sz w:val="22"/>
          <w:szCs w:val="22"/>
        </w:rPr>
        <w:t>í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priebežného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midterm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 hodnotenia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) a poľahčujúce (napr. externé vplyvy nezakladajúce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Prijímateľovi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možnosť ovplyvniť ich vznik a priebeh) faktory týkajúce sa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 xml:space="preserve">Realizácie Projektu 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vplývajúce na nedosiahnutie </w:t>
      </w:r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)</w:t>
      </w:r>
      <w:r>
        <w:rPr>
          <w:rStyle w:val="normaltextrun"/>
          <w:rFonts w:ascii="Arial Narrow" w:hAnsi="Arial Narrow" w:cs="Segoe UI"/>
          <w:b/>
          <w:bCs/>
          <w:color w:val="000000"/>
          <w:sz w:val="22"/>
          <w:szCs w:val="22"/>
        </w:rPr>
        <w:t>;</w:t>
      </w:r>
      <w:r w:rsidRPr="007C6050">
        <w:rPr>
          <w:rStyle w:val="normaltextrun"/>
          <w:rFonts w:ascii="Arial Narrow" w:hAnsi="Arial Narrow" w:cs="Segoe UI"/>
          <w:color w:val="000000"/>
          <w:sz w:val="22"/>
          <w:szCs w:val="22"/>
        </w:rPr>
        <w:t> </w:t>
      </w:r>
      <w:r w:rsidRPr="007C6050"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4BDEFD15" w14:textId="77777777" w:rsidR="00C9469F" w:rsidRPr="007C6050" w:rsidRDefault="00C9469F" w:rsidP="00C9469F">
      <w:pPr>
        <w:pStyle w:val="paragraph"/>
        <w:numPr>
          <w:ilvl w:val="0"/>
          <w:numId w:val="37"/>
        </w:numPr>
        <w:tabs>
          <w:tab w:val="clear" w:pos="720"/>
          <w:tab w:val="num" w:pos="1134"/>
        </w:tabs>
        <w:spacing w:before="0" w:beforeAutospacing="0" w:after="0" w:afterAutospacing="0"/>
        <w:ind w:left="993" w:hanging="426"/>
        <w:jc w:val="both"/>
        <w:textAlignment w:val="baseline"/>
        <w:rPr>
          <w:rFonts w:ascii="Arial Narrow" w:hAnsi="Arial Narrow" w:cs="Calibri"/>
          <w:sz w:val="22"/>
          <w:szCs w:val="22"/>
        </w:rPr>
      </w:pP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 xml:space="preserve">skutočnosť, či k nedosiahnutiu </w:t>
      </w:r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výstupov Projektu (</w:t>
      </w:r>
      <w:proofErr w:type="spellStart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>Deliverables</w:t>
      </w:r>
      <w:proofErr w:type="spellEnd"/>
      <w:r w:rsidRPr="007C6050">
        <w:rPr>
          <w:rStyle w:val="normaltextrun"/>
          <w:rFonts w:ascii="Arial Narrow" w:hAnsi="Arial Narrow" w:cs="Calibri"/>
          <w:b/>
          <w:bCs/>
          <w:color w:val="000000"/>
          <w:sz w:val="22"/>
          <w:szCs w:val="22"/>
        </w:rPr>
        <w:t xml:space="preserve">) </w:t>
      </w:r>
      <w:r w:rsidRPr="007C6050">
        <w:rPr>
          <w:rStyle w:val="normaltextrun"/>
          <w:rFonts w:ascii="Arial Narrow" w:hAnsi="Arial Narrow" w:cs="Calibri"/>
          <w:color w:val="000000"/>
          <w:sz w:val="22"/>
          <w:szCs w:val="22"/>
        </w:rPr>
        <w:t>mohlo dôjsť v dôsledku objektívnych príčin.</w:t>
      </w:r>
      <w:r w:rsidRPr="007C6050">
        <w:rPr>
          <w:rStyle w:val="eop"/>
          <w:rFonts w:ascii="Arial Narrow" w:hAnsi="Arial Narrow" w:cs="Calibri"/>
          <w:color w:val="000000"/>
          <w:sz w:val="22"/>
          <w:szCs w:val="22"/>
        </w:rPr>
        <w:t> </w:t>
      </w:r>
    </w:p>
    <w:p w14:paraId="449FDA62" w14:textId="77777777" w:rsidR="00C9469F" w:rsidRDefault="00C9469F" w:rsidP="00C9469F">
      <w:pPr>
        <w:pStyle w:val="paragraph"/>
        <w:spacing w:before="0" w:beforeAutospacing="0" w:after="0" w:afterAutospacing="0"/>
        <w:ind w:left="555" w:hanging="555"/>
        <w:jc w:val="both"/>
        <w:textAlignment w:val="baseline"/>
        <w:rPr>
          <w:rFonts w:ascii="Arial Narrow" w:hAnsi="Arial Narrow" w:cs="Segoe UI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Pr="007C6050">
        <w:rPr>
          <w:rStyle w:val="normaltextrun"/>
          <w:rFonts w:ascii="Arial Narrow" w:hAnsi="Arial Narrow" w:cs="Segoe UI"/>
          <w:bCs/>
          <w:sz w:val="22"/>
          <w:szCs w:val="22"/>
        </w:rPr>
        <w:t>6.7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 xml:space="preserve">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ab/>
        <w:t xml:space="preserve">Prijímateľ </w:t>
      </w:r>
      <w:r>
        <w:rPr>
          <w:rStyle w:val="normaltextrun"/>
          <w:rFonts w:ascii="Arial Narrow" w:hAnsi="Arial Narrow" w:cs="Segoe UI"/>
          <w:sz w:val="22"/>
          <w:szCs w:val="22"/>
        </w:rPr>
        <w:t>vyhlasuje, že v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s</w:t>
      </w:r>
      <w:r>
        <w:rPr>
          <w:rStyle w:val="normaltextrun"/>
          <w:rFonts w:ascii="Arial Narrow" w:hAnsi="Arial Narrow" w:cs="Arial Narrow"/>
          <w:sz w:val="22"/>
          <w:szCs w:val="22"/>
        </w:rPr>
        <w:t>ú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vislosti s 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Kladne pos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ú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 xml:space="preserve">denou 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ž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iados</w:t>
      </w:r>
      <w:r w:rsidRPr="0042683D">
        <w:rPr>
          <w:rStyle w:val="normaltextrun"/>
          <w:rFonts w:ascii="Arial Narrow" w:hAnsi="Arial Narrow" w:cs="Arial Narrow"/>
          <w:b/>
          <w:sz w:val="22"/>
          <w:szCs w:val="22"/>
        </w:rPr>
        <w:t>ť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ou o prostriedky mechanizmu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alebo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 w:rsidRPr="0042683D">
        <w:rPr>
          <w:rStyle w:val="normaltextrun"/>
          <w:rFonts w:ascii="Arial Narrow" w:hAnsi="Arial Narrow" w:cs="Segoe UI"/>
          <w:b/>
          <w:sz w:val="22"/>
          <w:szCs w:val="22"/>
        </w:rPr>
        <w:t>Projektom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neuzavrel dohodu obmedzujúcu súťaž podľa § 4 zákona č. 187/2021 Z. z. o ochrane hospodárskej súťaže a o zmene a doplnení niektorých zákonov s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 w:cs="Segoe UI"/>
          <w:sz w:val="22"/>
          <w:szCs w:val="22"/>
        </w:rPr>
        <w:t>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m </w:t>
      </w:r>
      <w:r>
        <w:rPr>
          <w:rStyle w:val="normaltextrun"/>
          <w:rFonts w:ascii="Arial Narrow" w:hAnsi="Arial Narrow" w:cs="Arial Narrow"/>
          <w:sz w:val="22"/>
          <w:szCs w:val="22"/>
        </w:rPr>
        <w:t>ž</w:t>
      </w:r>
      <w:r>
        <w:rPr>
          <w:rStyle w:val="normaltextrun"/>
          <w:rFonts w:ascii="Arial Narrow" w:hAnsi="Arial Narrow" w:cs="Segoe UI"/>
          <w:sz w:val="22"/>
          <w:szCs w:val="22"/>
        </w:rPr>
        <w:t>iadate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>om alebo in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 w:cs="Segoe UI"/>
          <w:sz w:val="22"/>
          <w:szCs w:val="22"/>
        </w:rPr>
        <w:t>m prij</w:t>
      </w:r>
      <w:r>
        <w:rPr>
          <w:rStyle w:val="normaltextrun"/>
          <w:rFonts w:ascii="Arial Narrow" w:hAnsi="Arial Narrow" w:cs="Arial Narrow"/>
          <w:sz w:val="22"/>
          <w:szCs w:val="22"/>
        </w:rPr>
        <w:t>í</w:t>
      </w:r>
      <w:r>
        <w:rPr>
          <w:rStyle w:val="normaltextrun"/>
          <w:rFonts w:ascii="Arial Narrow" w:hAnsi="Arial Narrow" w:cs="Segoe UI"/>
          <w:sz w:val="22"/>
          <w:szCs w:val="22"/>
        </w:rPr>
        <w:t>mate</w:t>
      </w:r>
      <w:r>
        <w:rPr>
          <w:rStyle w:val="normaltextrun"/>
          <w:rFonts w:ascii="Arial Narrow" w:hAnsi="Arial Narrow" w:cs="Arial Narrow"/>
          <w:sz w:val="22"/>
          <w:szCs w:val="22"/>
        </w:rPr>
        <w:t>ľ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om. </w:t>
      </w:r>
      <w:r>
        <w:rPr>
          <w:rStyle w:val="normaltextrun"/>
          <w:rFonts w:ascii="Arial Narrow" w:hAnsi="Arial Narrow" w:cs="Segoe UI"/>
          <w:sz w:val="22"/>
          <w:szCs w:val="22"/>
        </w:rPr>
        <w:lastRenderedPageBreak/>
        <w:t>Nepravdivos</w:t>
      </w:r>
      <w:r>
        <w:rPr>
          <w:rStyle w:val="normaltextrun"/>
          <w:rFonts w:ascii="Arial Narrow" w:hAnsi="Arial Narrow" w:cs="Arial Narrow"/>
          <w:sz w:val="22"/>
          <w:szCs w:val="22"/>
        </w:rPr>
        <w:t>ť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tohto vyhl</w:t>
      </w:r>
      <w:r>
        <w:rPr>
          <w:rStyle w:val="normaltextrun"/>
          <w:rFonts w:ascii="Arial Narrow" w:hAnsi="Arial Narrow" w:cs="Arial Narrow"/>
          <w:sz w:val="22"/>
          <w:szCs w:val="22"/>
        </w:rPr>
        <w:t>á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senia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sa považuje za podstatné porušenie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sz w:val="22"/>
          <w:szCs w:val="22"/>
        </w:rPr>
        <w:t xml:space="preserve"> podľa článku 11 </w:t>
      </w:r>
      <w:r>
        <w:rPr>
          <w:rStyle w:val="normaltextrun"/>
          <w:rFonts w:ascii="Arial Narrow" w:hAnsi="Arial Narrow" w:cs="Segoe UI"/>
          <w:b/>
          <w:bCs/>
          <w:sz w:val="22"/>
          <w:szCs w:val="22"/>
        </w:rPr>
        <w:t>VZP.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3D4E7A7" w14:textId="503E8E6B" w:rsidR="00C9469F" w:rsidRDefault="00C9469F" w:rsidP="009049A1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6.8 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ab/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vyhlasuje, že všetky čestné vyhlásenia pripojené ku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Kladne posúdenej žiadosti o prostriedky mechanizmu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ako aj zaslané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Vykonávateľovi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pred podpisom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, sú pravdivé a zostávajú účinné pri uzatvorení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v nezmenenej forme. Nepravdivosť tohto vyhlásenia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Prijímateľa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sa považuje za podstatné porušenie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Zmluvy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 xml:space="preserve"> podľa článku 11 </w:t>
      </w:r>
      <w:r w:rsidRPr="0042683D">
        <w:rPr>
          <w:rStyle w:val="normaltextrun"/>
          <w:rFonts w:ascii="Arial Narrow" w:hAnsi="Arial Narrow" w:cs="Segoe UI"/>
          <w:b/>
          <w:color w:val="000000"/>
          <w:sz w:val="22"/>
          <w:szCs w:val="22"/>
        </w:rPr>
        <w:t>VZP</w:t>
      </w:r>
      <w:r>
        <w:rPr>
          <w:rStyle w:val="normaltextrun"/>
          <w:rFonts w:ascii="Arial Narrow" w:hAnsi="Arial Narrow" w:cs="Segoe UI"/>
          <w:color w:val="000000"/>
          <w:sz w:val="22"/>
          <w:szCs w:val="22"/>
        </w:rPr>
        <w:t>.</w:t>
      </w:r>
      <w:r>
        <w:rPr>
          <w:rStyle w:val="eop"/>
          <w:rFonts w:ascii="Arial Narrow" w:hAnsi="Arial Narrow" w:cs="Segoe UI"/>
          <w:color w:val="000000"/>
          <w:sz w:val="22"/>
          <w:szCs w:val="22"/>
        </w:rPr>
        <w:t> </w:t>
      </w:r>
    </w:p>
    <w:p w14:paraId="115AE385" w14:textId="77777777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</w:p>
    <w:p w14:paraId="7BE3D00A" w14:textId="77777777" w:rsidR="00C9469F" w:rsidRDefault="00C9469F" w:rsidP="00C946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hAnsi="Arial Narrow" w:cs="Segoe UI"/>
          <w:b/>
          <w:bCs/>
          <w:color w:val="1F4E79"/>
          <w:sz w:val="22"/>
          <w:szCs w:val="22"/>
        </w:rPr>
      </w:pPr>
      <w:bookmarkStart w:id="3" w:name="_Hlk159942082"/>
    </w:p>
    <w:p w14:paraId="552227F8" w14:textId="7B2D16A1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 xml:space="preserve">Článok </w:t>
      </w:r>
      <w:r w:rsidR="00C9469F">
        <w:rPr>
          <w:rFonts w:ascii="Arial Narrow" w:hAnsi="Arial Narrow"/>
          <w:b/>
          <w:bCs/>
          <w:color w:val="1F4E79"/>
          <w:sz w:val="22"/>
          <w:szCs w:val="22"/>
        </w:rPr>
        <w:t>7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bookmarkEnd w:id="3"/>
    <w:p w14:paraId="103F08E3" w14:textId="5AA4BC3B" w:rsidR="00C9469F" w:rsidRPr="009F138B" w:rsidRDefault="008900AE" w:rsidP="009F138B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5170A243" w14:textId="77777777" w:rsidR="00F41FE3" w:rsidRPr="00F41FE3" w:rsidRDefault="00F41FE3" w:rsidP="00F41FE3">
      <w:pPr>
        <w:pStyle w:val="Odsekzoznamu"/>
        <w:numPr>
          <w:ilvl w:val="0"/>
          <w:numId w:val="11"/>
        </w:numPr>
        <w:tabs>
          <w:tab w:val="left" w:pos="540"/>
          <w:tab w:val="left" w:pos="567"/>
        </w:tabs>
        <w:spacing w:after="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4FE3D545" w14:textId="77777777" w:rsidR="00F41FE3" w:rsidRPr="00F41FE3" w:rsidRDefault="00F41FE3" w:rsidP="00F41FE3">
      <w:pPr>
        <w:pStyle w:val="Odsekzoznamu"/>
        <w:numPr>
          <w:ilvl w:val="0"/>
          <w:numId w:val="11"/>
        </w:numPr>
        <w:tabs>
          <w:tab w:val="left" w:pos="540"/>
          <w:tab w:val="left" w:pos="567"/>
        </w:tabs>
        <w:spacing w:after="0" w:line="240" w:lineRule="auto"/>
        <w:contextualSpacing w:val="0"/>
        <w:jc w:val="both"/>
        <w:rPr>
          <w:rFonts w:ascii="Arial Narrow" w:eastAsia="Times New Roman" w:hAnsi="Arial Narrow"/>
          <w:vanish/>
          <w:lang w:eastAsia="sk-SK"/>
        </w:rPr>
      </w:pPr>
    </w:p>
    <w:p w14:paraId="05C8CF07" w14:textId="690DC24C" w:rsidR="006E6F40" w:rsidRPr="006E6F40" w:rsidRDefault="008900AE" w:rsidP="00CC1B6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6E6F40">
        <w:rPr>
          <w:rFonts w:ascii="Arial Narrow" w:hAnsi="Arial Narrow"/>
          <w:sz w:val="22"/>
          <w:szCs w:val="22"/>
        </w:rPr>
        <w:t xml:space="preserve">Táto </w:t>
      </w:r>
      <w:r w:rsidRPr="006E6F40">
        <w:rPr>
          <w:rFonts w:ascii="Arial Narrow" w:hAnsi="Arial Narrow"/>
          <w:b/>
          <w:sz w:val="22"/>
          <w:szCs w:val="22"/>
        </w:rPr>
        <w:t>Zmluva</w:t>
      </w:r>
      <w:r w:rsidRPr="006E6F40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Pr="006E6F40">
        <w:rPr>
          <w:rFonts w:ascii="Arial Narrow" w:hAnsi="Arial Narrow"/>
          <w:b/>
          <w:sz w:val="22"/>
          <w:szCs w:val="22"/>
        </w:rPr>
        <w:t xml:space="preserve">zmluvnými stranami. </w:t>
      </w:r>
      <w:r w:rsidRPr="006E6F40">
        <w:rPr>
          <w:rFonts w:ascii="Arial Narrow" w:hAnsi="Arial Narrow"/>
          <w:bCs/>
          <w:sz w:val="22"/>
          <w:szCs w:val="22"/>
        </w:rPr>
        <w:t>Táto</w:t>
      </w:r>
      <w:r w:rsidRPr="006E6F40">
        <w:rPr>
          <w:rFonts w:ascii="Arial Narrow" w:hAnsi="Arial Narrow"/>
          <w:b/>
          <w:sz w:val="22"/>
          <w:szCs w:val="22"/>
        </w:rPr>
        <w:t xml:space="preserve"> Zmluva</w:t>
      </w:r>
      <w:r w:rsidRPr="006E6F40"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 w:rsidRPr="006E6F40">
        <w:rPr>
          <w:rFonts w:ascii="Arial Narrow" w:hAnsi="Arial Narrow"/>
          <w:sz w:val="22"/>
          <w:szCs w:val="22"/>
        </w:rPr>
        <w:t>(zákon o slobode informácií) v </w:t>
      </w:r>
      <w:r w:rsidRPr="006E6F40">
        <w:rPr>
          <w:rFonts w:ascii="Arial Narrow" w:hAnsi="Arial Narrow"/>
          <w:sz w:val="22"/>
          <w:szCs w:val="22"/>
        </w:rPr>
        <w:t>znení neskorších predpisov (ďalej len „zákon o slobode informácií“) povinne zverejňovanou zmluvou a nadobúda účinnosť</w:t>
      </w:r>
      <w:r w:rsidR="00EB545D" w:rsidRPr="006E6F40">
        <w:rPr>
          <w:rFonts w:ascii="Arial Narrow" w:hAnsi="Arial Narrow"/>
          <w:sz w:val="22"/>
          <w:szCs w:val="22"/>
        </w:rPr>
        <w:t xml:space="preserve"> kalendárnym</w:t>
      </w:r>
      <w:r w:rsidRPr="006E6F40">
        <w:rPr>
          <w:rFonts w:ascii="Arial Narrow" w:hAnsi="Arial Narrow"/>
          <w:sz w:val="22"/>
          <w:szCs w:val="22"/>
        </w:rPr>
        <w:t xml:space="preserve"> dňom nasledujúcim po </w:t>
      </w:r>
      <w:r w:rsidR="004B788F" w:rsidRPr="006E6F40">
        <w:rPr>
          <w:rFonts w:ascii="Arial Narrow" w:hAnsi="Arial Narrow"/>
          <w:sz w:val="22"/>
          <w:szCs w:val="22"/>
        </w:rPr>
        <w:t xml:space="preserve">kalendárnom </w:t>
      </w:r>
      <w:r w:rsidRPr="006E6F40">
        <w:rPr>
          <w:rFonts w:ascii="Arial Narrow" w:hAnsi="Arial Narrow"/>
          <w:sz w:val="22"/>
          <w:szCs w:val="22"/>
        </w:rPr>
        <w:t>dni jej</w:t>
      </w:r>
      <w:r w:rsidR="00D83D76" w:rsidRPr="006E6F40">
        <w:rPr>
          <w:rFonts w:ascii="Arial Narrow" w:hAnsi="Arial Narrow"/>
          <w:sz w:val="22"/>
          <w:szCs w:val="22"/>
        </w:rPr>
        <w:t xml:space="preserve"> prvého</w:t>
      </w:r>
      <w:r w:rsidRPr="006E6F40">
        <w:rPr>
          <w:rFonts w:ascii="Arial Narrow" w:hAnsi="Arial Narrow"/>
          <w:sz w:val="22"/>
          <w:szCs w:val="22"/>
        </w:rPr>
        <w:t xml:space="preserve"> zverejnenia v Centrálnom registri zmlúv. Za súčasného rešpektovania ochrany osobnosti a</w:t>
      </w:r>
      <w:r w:rsidR="00C62EB0" w:rsidRPr="006E6F40">
        <w:rPr>
          <w:rFonts w:ascii="Arial Narrow" w:hAnsi="Arial Narrow"/>
          <w:sz w:val="22"/>
          <w:szCs w:val="22"/>
        </w:rPr>
        <w:t xml:space="preserve"> ochrany </w:t>
      </w:r>
      <w:r w:rsidRPr="006E6F40">
        <w:rPr>
          <w:rFonts w:ascii="Arial Narrow" w:hAnsi="Arial Narrow"/>
          <w:sz w:val="22"/>
          <w:szCs w:val="22"/>
        </w:rPr>
        <w:t xml:space="preserve">osobných údajov </w:t>
      </w:r>
      <w:r w:rsidRPr="006E6F40">
        <w:rPr>
          <w:rFonts w:ascii="Arial Narrow" w:hAnsi="Arial Narrow"/>
          <w:b/>
          <w:sz w:val="22"/>
          <w:szCs w:val="22"/>
        </w:rPr>
        <w:t>zmluvné strany</w:t>
      </w:r>
      <w:r w:rsidRPr="006E6F40">
        <w:rPr>
          <w:rFonts w:ascii="Arial Narrow" w:hAnsi="Arial Narrow"/>
          <w:sz w:val="22"/>
          <w:szCs w:val="22"/>
        </w:rPr>
        <w:t xml:space="preserve"> vyhlasujú, že </w:t>
      </w:r>
      <w:r w:rsidRPr="006E6F40">
        <w:rPr>
          <w:rFonts w:ascii="Arial Narrow" w:hAnsi="Arial Narrow"/>
          <w:b/>
          <w:sz w:val="22"/>
          <w:szCs w:val="22"/>
        </w:rPr>
        <w:t>Zmluva</w:t>
      </w:r>
      <w:r w:rsidRPr="006E6F40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 w:rsidRPr="006E6F40">
        <w:rPr>
          <w:rFonts w:ascii="Arial Narrow" w:hAnsi="Arial Narrow"/>
          <w:sz w:val="22"/>
          <w:szCs w:val="22"/>
        </w:rPr>
        <w:t>é sa nemôžu sprístupniť podľa</w:t>
      </w:r>
      <w:r w:rsidRPr="006E6F40">
        <w:rPr>
          <w:rFonts w:ascii="Arial Narrow" w:hAnsi="Arial Narrow"/>
          <w:sz w:val="22"/>
          <w:szCs w:val="22"/>
        </w:rPr>
        <w:t xml:space="preserve"> príslušných ustanovení zákona o slobode informácií, v dôsledku čoho vyjadrujú súhlas s jej zverejnením.</w:t>
      </w:r>
      <w:r w:rsidR="00A875B4" w:rsidRPr="006E6F40">
        <w:rPr>
          <w:rFonts w:ascii="Arial Narrow" w:hAnsi="Arial Narrow"/>
          <w:sz w:val="22"/>
          <w:szCs w:val="22"/>
        </w:rPr>
        <w:t xml:space="preserve"> </w:t>
      </w:r>
    </w:p>
    <w:p w14:paraId="3A4F9EAB" w14:textId="43F0BE7E" w:rsidR="00A61C53" w:rsidRPr="006E6F40" w:rsidRDefault="00181650" w:rsidP="003B2A18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6E6F40">
        <w:rPr>
          <w:rFonts w:ascii="Arial Narrow" w:hAnsi="Arial Narrow"/>
          <w:sz w:val="22"/>
          <w:szCs w:val="22"/>
        </w:rPr>
        <w:t xml:space="preserve">Túto </w:t>
      </w:r>
      <w:r w:rsidRPr="006E6F40">
        <w:rPr>
          <w:rFonts w:ascii="Arial Narrow" w:hAnsi="Arial Narrow"/>
          <w:b/>
          <w:bCs/>
          <w:sz w:val="22"/>
          <w:szCs w:val="22"/>
        </w:rPr>
        <w:t>Zmluvu</w:t>
      </w:r>
      <w:r w:rsidRPr="006E6F4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6E6F40">
        <w:rPr>
          <w:rFonts w:ascii="Arial Narrow" w:hAnsi="Arial Narrow"/>
          <w:b/>
          <w:bCs/>
          <w:sz w:val="22"/>
          <w:szCs w:val="22"/>
        </w:rPr>
        <w:t>zmluvných strán</w:t>
      </w:r>
      <w:r w:rsidRPr="006E6F4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 w:rsidRPr="006E6F40">
        <w:rPr>
          <w:rFonts w:ascii="Arial Narrow" w:hAnsi="Arial Narrow"/>
          <w:sz w:val="22"/>
          <w:szCs w:val="22"/>
        </w:rPr>
        <w:t>doplnenia</w:t>
      </w:r>
      <w:r w:rsidRPr="006E6F4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6E6F40">
        <w:rPr>
          <w:rFonts w:ascii="Arial Narrow" w:hAnsi="Arial Narrow"/>
          <w:b/>
          <w:sz w:val="22"/>
          <w:szCs w:val="22"/>
        </w:rPr>
        <w:t>Zmluve</w:t>
      </w:r>
      <w:r w:rsidRPr="006E6F40">
        <w:rPr>
          <w:rFonts w:ascii="Arial Narrow" w:hAnsi="Arial Narrow"/>
          <w:sz w:val="22"/>
          <w:szCs w:val="22"/>
        </w:rPr>
        <w:t xml:space="preserve">, pokiaľ v tejto </w:t>
      </w:r>
      <w:r w:rsidRPr="006E6F40">
        <w:rPr>
          <w:rFonts w:ascii="Arial Narrow" w:hAnsi="Arial Narrow"/>
          <w:b/>
          <w:sz w:val="22"/>
          <w:szCs w:val="22"/>
        </w:rPr>
        <w:t>Zmluve</w:t>
      </w:r>
      <w:r w:rsidRPr="006E6F40">
        <w:rPr>
          <w:rFonts w:ascii="Arial Narrow" w:hAnsi="Arial Narrow"/>
          <w:sz w:val="22"/>
          <w:szCs w:val="22"/>
        </w:rPr>
        <w:t xml:space="preserve"> (najmä v článku 10 </w:t>
      </w:r>
      <w:r w:rsidRPr="006E6F40">
        <w:rPr>
          <w:rFonts w:ascii="Arial Narrow" w:hAnsi="Arial Narrow"/>
          <w:b/>
          <w:sz w:val="22"/>
          <w:szCs w:val="22"/>
        </w:rPr>
        <w:t>VZP</w:t>
      </w:r>
      <w:r w:rsidRPr="006E6F40">
        <w:rPr>
          <w:rFonts w:ascii="Arial Narrow" w:hAnsi="Arial Narrow"/>
          <w:sz w:val="22"/>
          <w:szCs w:val="22"/>
        </w:rPr>
        <w:t>) nie je stanovené inak.</w:t>
      </w:r>
    </w:p>
    <w:p w14:paraId="16FF67F7" w14:textId="398465C3" w:rsidR="008900AE" w:rsidRPr="00A61C53" w:rsidRDefault="008900AE" w:rsidP="000D0C16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A61C53">
        <w:rPr>
          <w:rFonts w:ascii="Arial Narrow" w:hAnsi="Arial Narrow"/>
          <w:sz w:val="22"/>
          <w:szCs w:val="22"/>
        </w:rPr>
        <w:t xml:space="preserve">Táto </w:t>
      </w:r>
      <w:r w:rsidRPr="00A61C53">
        <w:rPr>
          <w:rFonts w:ascii="Arial Narrow" w:hAnsi="Arial Narrow"/>
          <w:b/>
          <w:sz w:val="22"/>
          <w:szCs w:val="22"/>
        </w:rPr>
        <w:t>Zmluva</w:t>
      </w:r>
      <w:r w:rsidRPr="00A61C53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A61C53">
        <w:rPr>
          <w:rFonts w:ascii="Arial Narrow" w:hAnsi="Arial Narrow"/>
          <w:sz w:val="22"/>
          <w:szCs w:val="22"/>
        </w:rPr>
        <w:t xml:space="preserve">30. kalendárny deň po predložení </w:t>
      </w:r>
      <w:r w:rsidRPr="00A61C53">
        <w:rPr>
          <w:rFonts w:ascii="Arial Narrow" w:hAnsi="Arial Narrow"/>
          <w:sz w:val="22"/>
          <w:szCs w:val="22"/>
        </w:rPr>
        <w:t xml:space="preserve">poslednej </w:t>
      </w:r>
      <w:r w:rsidRPr="00A61C53">
        <w:rPr>
          <w:rFonts w:ascii="Arial Narrow" w:hAnsi="Arial Narrow"/>
          <w:b/>
          <w:sz w:val="22"/>
          <w:szCs w:val="22"/>
        </w:rPr>
        <w:t>Následnej monitorovacej správy</w:t>
      </w:r>
      <w:r w:rsidRPr="00A61C53">
        <w:rPr>
          <w:rFonts w:ascii="Arial Narrow" w:hAnsi="Arial Narrow"/>
          <w:sz w:val="22"/>
          <w:szCs w:val="22"/>
        </w:rPr>
        <w:t xml:space="preserve">, ktorú je </w:t>
      </w:r>
      <w:r w:rsidRPr="00A61C53">
        <w:rPr>
          <w:rFonts w:ascii="Arial Narrow" w:hAnsi="Arial Narrow"/>
          <w:b/>
          <w:sz w:val="22"/>
          <w:szCs w:val="22"/>
        </w:rPr>
        <w:t xml:space="preserve">Prijímateľ </w:t>
      </w:r>
      <w:r w:rsidRPr="00A61C53">
        <w:rPr>
          <w:rFonts w:ascii="Arial Narrow" w:hAnsi="Arial Narrow"/>
          <w:sz w:val="22"/>
          <w:szCs w:val="22"/>
        </w:rPr>
        <w:t xml:space="preserve">povinný predložiť </w:t>
      </w:r>
      <w:r w:rsidRPr="00A61C53">
        <w:rPr>
          <w:rFonts w:ascii="Arial Narrow" w:hAnsi="Arial Narrow"/>
          <w:b/>
          <w:sz w:val="22"/>
          <w:szCs w:val="22"/>
        </w:rPr>
        <w:t xml:space="preserve">Vykonávateľovi </w:t>
      </w:r>
      <w:r w:rsidRPr="00A61C53">
        <w:rPr>
          <w:rFonts w:ascii="Arial Narrow" w:hAnsi="Arial Narrow"/>
          <w:sz w:val="22"/>
          <w:szCs w:val="22"/>
        </w:rPr>
        <w:t xml:space="preserve">v súlade s ods. </w:t>
      </w:r>
      <w:r w:rsidR="00290DC7" w:rsidRPr="00A61C53">
        <w:rPr>
          <w:rFonts w:ascii="Arial Narrow" w:hAnsi="Arial Narrow"/>
          <w:sz w:val="22"/>
          <w:szCs w:val="22"/>
        </w:rPr>
        <w:t>5</w:t>
      </w:r>
      <w:r w:rsidR="0095263D" w:rsidRPr="00A61C53">
        <w:rPr>
          <w:rFonts w:ascii="Arial Narrow" w:hAnsi="Arial Narrow"/>
          <w:sz w:val="22"/>
          <w:szCs w:val="22"/>
        </w:rPr>
        <w:t xml:space="preserve"> </w:t>
      </w:r>
      <w:r w:rsidR="00172E35" w:rsidRPr="00A61C53">
        <w:rPr>
          <w:rFonts w:ascii="Arial Narrow" w:hAnsi="Arial Narrow"/>
          <w:sz w:val="22"/>
          <w:szCs w:val="22"/>
        </w:rPr>
        <w:t xml:space="preserve">článku </w:t>
      </w:r>
      <w:r w:rsidR="00172E35" w:rsidRPr="00A61C53">
        <w:rPr>
          <w:rFonts w:ascii="Arial Narrow" w:hAnsi="Arial Narrow"/>
          <w:sz w:val="22"/>
        </w:rPr>
        <w:t xml:space="preserve">5 </w:t>
      </w:r>
      <w:r w:rsidRPr="00A61C53">
        <w:rPr>
          <w:rFonts w:ascii="Arial Narrow" w:hAnsi="Arial Narrow"/>
          <w:b/>
          <w:sz w:val="22"/>
          <w:szCs w:val="22"/>
        </w:rPr>
        <w:t>VZP</w:t>
      </w:r>
      <w:r w:rsidR="00B4616D" w:rsidRPr="00A61C53">
        <w:rPr>
          <w:rFonts w:ascii="Arial Narrow" w:hAnsi="Arial Narrow"/>
          <w:sz w:val="22"/>
          <w:szCs w:val="22"/>
        </w:rPr>
        <w:t>,</w:t>
      </w:r>
      <w:r w:rsidR="00B4616D" w:rsidRPr="00A61C53">
        <w:rPr>
          <w:rFonts w:ascii="Arial Narrow" w:hAnsi="Arial Narrow"/>
          <w:b/>
          <w:sz w:val="22"/>
          <w:szCs w:val="22"/>
        </w:rPr>
        <w:t xml:space="preserve"> </w:t>
      </w:r>
      <w:r w:rsidR="00B4616D" w:rsidRPr="00A61C53">
        <w:rPr>
          <w:rFonts w:ascii="Arial Narrow" w:hAnsi="Arial Narrow"/>
          <w:sz w:val="22"/>
          <w:szCs w:val="22"/>
        </w:rPr>
        <w:t xml:space="preserve">ak </w:t>
      </w:r>
      <w:r w:rsidR="00C45C61" w:rsidRPr="00A61C53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A61C53">
        <w:rPr>
          <w:rFonts w:ascii="Arial Narrow" w:hAnsi="Arial Narrow"/>
          <w:sz w:val="22"/>
          <w:szCs w:val="22"/>
        </w:rPr>
        <w:t xml:space="preserve">v tejto lehote </w:t>
      </w:r>
      <w:r w:rsidR="00C45C61" w:rsidRPr="00A61C53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A61C53">
        <w:rPr>
          <w:rFonts w:ascii="Arial Narrow" w:hAnsi="Arial Narrow"/>
          <w:sz w:val="22"/>
          <w:szCs w:val="22"/>
        </w:rPr>
        <w:t>neoznámil, že má námietky vo vzťahu k plneni</w:t>
      </w:r>
      <w:r w:rsidR="002E7217" w:rsidRPr="00A61C53">
        <w:rPr>
          <w:rFonts w:ascii="Arial Narrow" w:hAnsi="Arial Narrow"/>
          <w:sz w:val="22"/>
          <w:szCs w:val="22"/>
        </w:rPr>
        <w:t>u</w:t>
      </w:r>
      <w:r w:rsidR="00B4616D" w:rsidRPr="00A61C53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A61C53">
        <w:rPr>
          <w:rFonts w:ascii="Arial Narrow" w:hAnsi="Arial Narrow"/>
          <w:b/>
          <w:sz w:val="22"/>
          <w:szCs w:val="22"/>
        </w:rPr>
        <w:t>Zmluvy</w:t>
      </w:r>
      <w:r w:rsidR="0076194B" w:rsidRPr="00A61C53">
        <w:rPr>
          <w:rFonts w:ascii="Arial Narrow" w:hAnsi="Arial Narrow"/>
          <w:sz w:val="22"/>
          <w:szCs w:val="22"/>
        </w:rPr>
        <w:t>. V</w:t>
      </w:r>
      <w:r w:rsidR="00B4616D" w:rsidRPr="00A61C53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A61C53">
        <w:rPr>
          <w:rFonts w:ascii="Arial Narrow" w:hAnsi="Arial Narrow"/>
          <w:b/>
          <w:sz w:val="22"/>
          <w:szCs w:val="22"/>
        </w:rPr>
        <w:t>Vykonávateľ</w:t>
      </w:r>
      <w:r w:rsidR="00C45C61" w:rsidRPr="00A61C53">
        <w:rPr>
          <w:rFonts w:ascii="Arial Narrow" w:hAnsi="Arial Narrow"/>
          <w:sz w:val="22"/>
          <w:szCs w:val="22"/>
        </w:rPr>
        <w:t xml:space="preserve"> </w:t>
      </w:r>
      <w:r w:rsidR="00B4616D" w:rsidRPr="00A61C53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A61C53">
        <w:rPr>
          <w:rFonts w:ascii="Arial Narrow" w:hAnsi="Arial Narrow"/>
          <w:sz w:val="22"/>
          <w:szCs w:val="22"/>
        </w:rPr>
        <w:t xml:space="preserve">oznámil, </w:t>
      </w:r>
      <w:r w:rsidR="00724863" w:rsidRPr="00A61C53">
        <w:rPr>
          <w:rFonts w:ascii="Arial Narrow" w:hAnsi="Arial Narrow"/>
          <w:sz w:val="22"/>
          <w:szCs w:val="22"/>
        </w:rPr>
        <w:t>účinnosť</w:t>
      </w:r>
      <w:r w:rsidR="002E7217" w:rsidRPr="00A61C53">
        <w:rPr>
          <w:rFonts w:ascii="Arial Narrow" w:hAnsi="Arial Narrow"/>
          <w:sz w:val="22"/>
          <w:szCs w:val="22"/>
        </w:rPr>
        <w:t xml:space="preserve"> </w:t>
      </w:r>
      <w:r w:rsidR="002E7217" w:rsidRPr="00A61C53">
        <w:rPr>
          <w:rFonts w:ascii="Arial Narrow" w:hAnsi="Arial Narrow"/>
          <w:b/>
          <w:sz w:val="22"/>
          <w:szCs w:val="22"/>
        </w:rPr>
        <w:t>Zmluvy</w:t>
      </w:r>
      <w:r w:rsidR="00724863" w:rsidRPr="00A61C53">
        <w:rPr>
          <w:rFonts w:ascii="Arial Narrow" w:hAnsi="Arial Narrow"/>
          <w:b/>
          <w:sz w:val="22"/>
          <w:szCs w:val="22"/>
        </w:rPr>
        <w:t xml:space="preserve"> </w:t>
      </w:r>
      <w:r w:rsidR="00724863" w:rsidRPr="00A61C53">
        <w:rPr>
          <w:rFonts w:ascii="Arial Narrow" w:hAnsi="Arial Narrow"/>
          <w:sz w:val="22"/>
          <w:szCs w:val="22"/>
        </w:rPr>
        <w:t>končí</w:t>
      </w:r>
      <w:r w:rsidR="00B4616D" w:rsidRPr="00A61C53">
        <w:rPr>
          <w:rFonts w:ascii="Arial Narrow" w:hAnsi="Arial Narrow"/>
          <w:sz w:val="22"/>
          <w:szCs w:val="22"/>
        </w:rPr>
        <w:t xml:space="preserve"> </w:t>
      </w:r>
      <w:r w:rsidR="00B63DCE" w:rsidRPr="00A61C53">
        <w:rPr>
          <w:rFonts w:ascii="Arial Narrow" w:hAnsi="Arial Narrow"/>
          <w:sz w:val="22"/>
          <w:szCs w:val="22"/>
        </w:rPr>
        <w:t xml:space="preserve"> dňom</w:t>
      </w:r>
      <w:r w:rsidR="001A7CCA" w:rsidRPr="00A61C53">
        <w:rPr>
          <w:rFonts w:ascii="Arial Narrow" w:hAnsi="Arial Narrow"/>
          <w:sz w:val="22"/>
          <w:szCs w:val="22"/>
        </w:rPr>
        <w:t xml:space="preserve">, kedy </w:t>
      </w:r>
      <w:r w:rsidR="002C56E7" w:rsidRPr="00A61C53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A61C53">
        <w:rPr>
          <w:rFonts w:ascii="Arial Narrow" w:hAnsi="Arial Narrow"/>
          <w:sz w:val="22"/>
          <w:szCs w:val="22"/>
        </w:rPr>
        <w:t xml:space="preserve">doručí </w:t>
      </w:r>
      <w:r w:rsidR="002C56E7" w:rsidRPr="00A61C53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A61C53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A61C53">
        <w:rPr>
          <w:rFonts w:ascii="Arial Narrow" w:hAnsi="Arial Narrow"/>
          <w:sz w:val="22"/>
          <w:szCs w:val="22"/>
        </w:rPr>
        <w:t xml:space="preserve">. </w:t>
      </w:r>
      <w:r w:rsidR="000A39DC" w:rsidRPr="005A2D64">
        <w:rPr>
          <w:rFonts w:ascii="Arial Narrow" w:hAnsi="Arial Narrow"/>
          <w:sz w:val="22"/>
          <w:szCs w:val="22"/>
        </w:rPr>
        <w:t xml:space="preserve">V prípade, ak sa na </w:t>
      </w:r>
      <w:r w:rsidR="000A39DC"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="000A39DC"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="000A39DC"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="000A39DC" w:rsidRPr="005A2D64">
        <w:rPr>
          <w:rFonts w:ascii="Arial Narrow" w:hAnsi="Arial Narrow"/>
          <w:sz w:val="22"/>
          <w:szCs w:val="22"/>
        </w:rPr>
        <w:t xml:space="preserve">, končí platnosť a účinnosť </w:t>
      </w:r>
      <w:r w:rsidR="000A39DC" w:rsidRPr="000539BD">
        <w:rPr>
          <w:rFonts w:ascii="Arial Narrow" w:hAnsi="Arial Narrow"/>
          <w:sz w:val="22"/>
          <w:szCs w:val="22"/>
        </w:rPr>
        <w:t xml:space="preserve">ukončením </w:t>
      </w:r>
      <w:r w:rsidR="000A39DC" w:rsidRPr="000539BD">
        <w:rPr>
          <w:rFonts w:ascii="Arial Narrow" w:hAnsi="Arial Narrow"/>
          <w:b/>
          <w:bCs/>
          <w:sz w:val="22"/>
          <w:szCs w:val="22"/>
        </w:rPr>
        <w:t>Doby udržateľnosti</w:t>
      </w:r>
      <w:r w:rsidR="000A39DC" w:rsidRPr="000539BD">
        <w:rPr>
          <w:rFonts w:ascii="Arial Narrow" w:hAnsi="Arial Narrow"/>
          <w:sz w:val="22"/>
          <w:szCs w:val="22"/>
        </w:rPr>
        <w:t xml:space="preserve"> definovanej v ods. 4.2 </w:t>
      </w:r>
      <w:r w:rsidR="000A39DC" w:rsidRPr="000539BD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="000A39DC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4F5C1A" w:rsidRPr="00A61C53">
        <w:rPr>
          <w:rFonts w:ascii="Arial Narrow" w:hAnsi="Arial Narrow"/>
          <w:bCs/>
          <w:sz w:val="22"/>
          <w:szCs w:val="22"/>
        </w:rPr>
        <w:t xml:space="preserve"> </w:t>
      </w:r>
      <w:r w:rsidR="006161AA" w:rsidRPr="00A61C53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A61C53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A61C53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A61C53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A61C53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7822353C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>, ktorých platnosť a účinnosť končí 31.</w:t>
      </w:r>
      <w:r w:rsidR="00B60D4C">
        <w:rPr>
          <w:rFonts w:ascii="Arial Narrow" w:hAnsi="Arial Narrow"/>
          <w:sz w:val="22"/>
          <w:szCs w:val="22"/>
        </w:rPr>
        <w:t>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>, ak nedošlo k ich vysporiadaniu k 31.</w:t>
      </w:r>
      <w:r w:rsidR="00B60D4C">
        <w:rPr>
          <w:rFonts w:ascii="Arial Narrow" w:hAnsi="Arial Narrow"/>
          <w:sz w:val="22"/>
          <w:szCs w:val="22"/>
        </w:rPr>
        <w:t> 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ECD9ADF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4"/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D67C8B">
        <w:rPr>
          <w:rFonts w:ascii="Arial Narrow" w:hAnsi="Arial Narrow"/>
          <w:sz w:val="22"/>
          <w:szCs w:val="22"/>
        </w:rPr>
        <w:t>podpísaná</w:t>
      </w:r>
      <w:r w:rsidR="00C056A6" w:rsidRPr="00DF01DB">
        <w:rPr>
          <w:rFonts w:ascii="Arial Narrow" w:hAnsi="Arial Narrow"/>
          <w:sz w:val="22"/>
          <w:szCs w:val="22"/>
        </w:rPr>
        <w:t xml:space="preserve"> elektronicky </w:t>
      </w:r>
      <w:r w:rsidR="00804138" w:rsidRPr="00DF01DB">
        <w:rPr>
          <w:rFonts w:ascii="Arial Narrow" w:hAnsi="Arial Narrow"/>
          <w:sz w:val="22"/>
          <w:szCs w:val="22"/>
        </w:rPr>
        <w:t>v súlade so zákonom č.</w:t>
      </w:r>
      <w:r w:rsidR="00725DB9" w:rsidRPr="00DF01DB">
        <w:rPr>
          <w:rFonts w:ascii="Arial Narrow" w:hAnsi="Arial Narrow"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sz w:val="22"/>
          <w:szCs w:val="22"/>
        </w:rPr>
        <w:t xml:space="preserve">272/2016 Z. z. </w:t>
      </w:r>
      <w:r w:rsidR="00804138" w:rsidRPr="00DF01DB">
        <w:rPr>
          <w:rFonts w:ascii="Arial Narrow" w:hAnsi="Arial Narrow"/>
          <w:bCs/>
          <w:sz w:val="22"/>
          <w:szCs w:val="22"/>
        </w:rPr>
        <w:t>o dôveryhodných službách pre elektronické transakcie na vnútornom</w:t>
      </w:r>
      <w:r w:rsidR="00725DB9" w:rsidRPr="00DF01DB">
        <w:rPr>
          <w:rFonts w:ascii="Arial Narrow" w:hAnsi="Arial Narrow"/>
          <w:bCs/>
          <w:sz w:val="22"/>
          <w:szCs w:val="22"/>
        </w:rPr>
        <w:t xml:space="preserve"> </w:t>
      </w:r>
      <w:r w:rsidR="00804138" w:rsidRPr="00DF01DB">
        <w:rPr>
          <w:rFonts w:ascii="Arial Narrow" w:hAnsi="Arial Narrow"/>
          <w:bCs/>
          <w:sz w:val="22"/>
          <w:szCs w:val="22"/>
        </w:rPr>
        <w:t>trhu a o zmene a doplnení niektorých zákonov</w:t>
      </w:r>
      <w:r w:rsidR="00DF01DB">
        <w:rPr>
          <w:rFonts w:ascii="Arial Narrow" w:hAnsi="Arial Narrow"/>
          <w:bCs/>
          <w:sz w:val="22"/>
          <w:szCs w:val="22"/>
        </w:rPr>
        <w:t xml:space="preserve"> </w:t>
      </w:r>
      <w:r w:rsidR="00174905" w:rsidRPr="00DF01DB">
        <w:rPr>
          <w:rFonts w:ascii="Arial Narrow" w:hAnsi="Arial Narrow"/>
          <w:bCs/>
          <w:sz w:val="22"/>
          <w:szCs w:val="22"/>
        </w:rPr>
        <w:t xml:space="preserve">(zákon o dôveryhodných službách) </w:t>
      </w:r>
      <w:r w:rsidR="00804138" w:rsidRPr="00DF01DB">
        <w:rPr>
          <w:rFonts w:ascii="Arial Narrow" w:hAnsi="Arial Narrow"/>
          <w:bCs/>
          <w:sz w:val="22"/>
          <w:szCs w:val="22"/>
        </w:rPr>
        <w:t>v znení neskorších predpisov (ďalej len „zákon o dôveryhodných službách“)</w:t>
      </w:r>
      <w:r w:rsidR="00C056A6" w:rsidRPr="00DF01DB">
        <w:rPr>
          <w:rFonts w:ascii="Arial Narrow" w:hAnsi="Arial Narrow"/>
          <w:sz w:val="22"/>
          <w:szCs w:val="22"/>
        </w:rPr>
        <w:t>,</w:t>
      </w:r>
      <w:r w:rsidR="00D67C8B">
        <w:rPr>
          <w:rFonts w:ascii="Arial Narrow" w:hAnsi="Arial Narrow"/>
          <w:sz w:val="22"/>
          <w:szCs w:val="22"/>
        </w:rPr>
        <w:t xml:space="preserve"> pričom</w:t>
      </w:r>
      <w:r w:rsidR="00C056A6" w:rsidRPr="00DF01DB">
        <w:rPr>
          <w:rFonts w:ascii="Arial Narrow" w:hAnsi="Arial Narrow"/>
          <w:sz w:val="22"/>
          <w:szCs w:val="22"/>
        </w:rPr>
        <w:t xml:space="preserve"> dátumy podpisov zmluvných strán sú uvedené pri </w:t>
      </w:r>
      <w:r w:rsidR="006B0CFA" w:rsidRPr="00DF01DB">
        <w:rPr>
          <w:rFonts w:ascii="Arial Narrow" w:hAnsi="Arial Narrow"/>
          <w:sz w:val="22"/>
          <w:szCs w:val="22"/>
        </w:rPr>
        <w:t xml:space="preserve">kvalifikovaných </w:t>
      </w:r>
      <w:r w:rsidR="00804138" w:rsidRPr="00DF01DB">
        <w:rPr>
          <w:rFonts w:ascii="Arial Narrow" w:hAnsi="Arial Narrow"/>
          <w:sz w:val="22"/>
          <w:szCs w:val="22"/>
        </w:rPr>
        <w:t xml:space="preserve">elektronických </w:t>
      </w:r>
      <w:r w:rsidR="00C056A6" w:rsidRPr="00DF01DB">
        <w:rPr>
          <w:rFonts w:ascii="Arial Narrow" w:hAnsi="Arial Narrow"/>
          <w:sz w:val="22"/>
          <w:szCs w:val="22"/>
        </w:rPr>
        <w:t>podpisoch</w:t>
      </w:r>
      <w:r w:rsidR="00804138" w:rsidRPr="00DF01DB">
        <w:rPr>
          <w:rFonts w:ascii="Arial Narrow" w:hAnsi="Arial Narrow"/>
          <w:sz w:val="22"/>
          <w:szCs w:val="22"/>
        </w:rPr>
        <w:t>/pečatiach</w:t>
      </w:r>
      <w:r w:rsidR="00804138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="00804138" w:rsidRPr="00DF01DB">
        <w:rPr>
          <w:rFonts w:ascii="Arial Narrow" w:hAnsi="Arial Narrow"/>
          <w:sz w:val="22"/>
          <w:szCs w:val="22"/>
        </w:rPr>
        <w:t>, ak nie je použitá kvalifikovaná elektronická časová pečiatka podľa zákona o dôveryhodných službách.</w:t>
      </w:r>
      <w:r w:rsidR="00C056A6" w:rsidRPr="00DF01DB">
        <w:rPr>
          <w:rFonts w:ascii="Arial Narrow" w:hAnsi="Arial Narrow"/>
          <w:sz w:val="22"/>
          <w:szCs w:val="22"/>
        </w:rPr>
        <w:t xml:space="preserve"> </w:t>
      </w:r>
      <w:commentRangeEnd w:id="4"/>
      <w:r w:rsidR="00153698">
        <w:rPr>
          <w:rStyle w:val="Odkaznakomentr"/>
          <w:szCs w:val="20"/>
        </w:rPr>
        <w:commentReference w:id="4"/>
      </w:r>
    </w:p>
    <w:p w14:paraId="7AC064E2" w14:textId="05D2847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9E29B1">
        <w:rPr>
          <w:rFonts w:ascii="Arial Narrow" w:hAnsi="Arial Narrow"/>
          <w:b/>
          <w:sz w:val="22"/>
          <w:szCs w:val="22"/>
        </w:rPr>
        <w:t>:</w:t>
      </w:r>
    </w:p>
    <w:p w14:paraId="41EB2BC9" w14:textId="6F765809" w:rsidR="008900AE" w:rsidRDefault="008900AE">
      <w:pPr>
        <w:rPr>
          <w:rFonts w:ascii="Arial Narrow" w:hAnsi="Arial Narrow"/>
          <w:sz w:val="22"/>
          <w:szCs w:val="22"/>
        </w:rPr>
      </w:pPr>
    </w:p>
    <w:p w14:paraId="2A1C5286" w14:textId="1948EDD3" w:rsidR="00B60D4C" w:rsidRDefault="00B60D4C">
      <w:pPr>
        <w:rPr>
          <w:rFonts w:ascii="Arial Narrow" w:hAnsi="Arial Narrow"/>
          <w:sz w:val="22"/>
          <w:szCs w:val="22"/>
        </w:rPr>
      </w:pPr>
    </w:p>
    <w:p w14:paraId="1DD86D61" w14:textId="1A742096" w:rsidR="00B60D4C" w:rsidRDefault="00B60D4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Zoznam príloh:</w:t>
      </w:r>
    </w:p>
    <w:p w14:paraId="75FB9742" w14:textId="2F6165A7" w:rsidR="008900AE" w:rsidRPr="00B60D4C" w:rsidRDefault="008900AE" w:rsidP="00B60D4C">
      <w:pPr>
        <w:pStyle w:val="Odsekzoznamu"/>
        <w:numPr>
          <w:ilvl w:val="0"/>
          <w:numId w:val="34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B60D4C">
        <w:rPr>
          <w:rFonts w:ascii="Arial Narrow" w:hAnsi="Arial Narrow"/>
        </w:rPr>
        <w:t>Príloha č. 1</w:t>
      </w:r>
      <w:r w:rsidRPr="00B60D4C">
        <w:rPr>
          <w:rFonts w:ascii="Arial Narrow" w:hAnsi="Arial Narrow"/>
          <w:b/>
        </w:rPr>
        <w:t xml:space="preserve"> VZP </w:t>
      </w:r>
    </w:p>
    <w:p w14:paraId="4FE6A5A1" w14:textId="0E01B719" w:rsidR="008900AE" w:rsidRPr="00B60D4C" w:rsidRDefault="008900AE" w:rsidP="00B60D4C">
      <w:pPr>
        <w:pStyle w:val="Odsekzoznamu"/>
        <w:numPr>
          <w:ilvl w:val="0"/>
          <w:numId w:val="34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B60D4C">
        <w:rPr>
          <w:rFonts w:ascii="Arial Narrow" w:hAnsi="Arial Narrow"/>
        </w:rPr>
        <w:t>Príloha č.</w:t>
      </w:r>
      <w:r w:rsidR="0012605E" w:rsidRPr="00B60D4C">
        <w:rPr>
          <w:rFonts w:ascii="Arial Narrow" w:hAnsi="Arial Narrow"/>
        </w:rPr>
        <w:t xml:space="preserve"> </w:t>
      </w:r>
      <w:r w:rsidRPr="00B60D4C">
        <w:rPr>
          <w:rFonts w:ascii="Arial Narrow" w:hAnsi="Arial Narrow"/>
        </w:rPr>
        <w:t>2</w:t>
      </w:r>
      <w:r w:rsidRPr="00B60D4C">
        <w:rPr>
          <w:rFonts w:ascii="Arial Narrow" w:hAnsi="Arial Narrow"/>
          <w:b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AC2041">
      <w:headerReference w:type="default" r:id="rId13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737FB6DC" w14:textId="58CE736F" w:rsidR="000D0C16" w:rsidRDefault="000D0C16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56CA27A6" w14:textId="2784AF78" w:rsidR="000D0C16" w:rsidRDefault="000D0C16">
      <w:pPr>
        <w:pStyle w:val="Textkomentra"/>
      </w:pPr>
      <w:r>
        <w:rPr>
          <w:rStyle w:val="Odkaznakomentr"/>
        </w:rPr>
        <w:annotationRef/>
      </w:r>
      <w:r>
        <w:t>Doplní sa dátum podľa dátumu vyhodnotenia pôvodného projektu na EK, na ktorý sa predmet podpory vzťahuje.</w:t>
      </w:r>
    </w:p>
  </w:comment>
  <w:comment w:id="4" w:author="Autor" w:initials="A">
    <w:p w14:paraId="0336BA37" w14:textId="77777777" w:rsidR="00153698" w:rsidRDefault="00153698" w:rsidP="00153698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65928BD9" w14:textId="77777777" w:rsidR="00153698" w:rsidRDefault="00153698" w:rsidP="00153698">
      <w:pPr>
        <w:pStyle w:val="Textkomentra"/>
      </w:pPr>
    </w:p>
    <w:p w14:paraId="15AFEC0F" w14:textId="77777777" w:rsidR="00153698" w:rsidRDefault="00153698" w:rsidP="00153698">
      <w:pPr>
        <w:pStyle w:val="Textkomentra"/>
      </w:pPr>
      <w: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56CA27A6" w15:done="0"/>
  <w15:commentEx w15:paraId="15AFE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56CA27A6" w16cid:durableId="27D012A6"/>
  <w16cid:commentId w16cid:paraId="15AFEC0F" w16cid:durableId="7FCCC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E017" w14:textId="77777777" w:rsidR="009855A6" w:rsidRDefault="009855A6">
      <w:r>
        <w:separator/>
      </w:r>
    </w:p>
  </w:endnote>
  <w:endnote w:type="continuationSeparator" w:id="0">
    <w:p w14:paraId="4C042940" w14:textId="77777777" w:rsidR="009855A6" w:rsidRDefault="009855A6">
      <w:r>
        <w:continuationSeparator/>
      </w:r>
    </w:p>
  </w:endnote>
  <w:endnote w:type="continuationNotice" w:id="1">
    <w:p w14:paraId="21B9E8AE" w14:textId="77777777" w:rsidR="009855A6" w:rsidRDefault="00985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558BAEDF" w:rsidR="000D0C16" w:rsidRDefault="000D0C16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B5B4B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B5B4B">
      <w:rPr>
        <w:rFonts w:ascii="Arial Narrow" w:hAnsi="Arial Narrow"/>
        <w:bCs/>
        <w:noProof/>
        <w:sz w:val="20"/>
      </w:rPr>
      <w:t>10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0D0C16" w:rsidRDefault="000D0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4C466" w14:textId="77777777" w:rsidR="009855A6" w:rsidRDefault="009855A6">
      <w:r>
        <w:separator/>
      </w:r>
    </w:p>
  </w:footnote>
  <w:footnote w:type="continuationSeparator" w:id="0">
    <w:p w14:paraId="53D3E779" w14:textId="77777777" w:rsidR="009855A6" w:rsidRDefault="009855A6">
      <w:r>
        <w:continuationSeparator/>
      </w:r>
    </w:p>
  </w:footnote>
  <w:footnote w:type="continuationNotice" w:id="1">
    <w:p w14:paraId="2E48C75D" w14:textId="77777777" w:rsidR="009855A6" w:rsidRDefault="009855A6"/>
  </w:footnote>
  <w:footnote w:id="2">
    <w:p w14:paraId="6F25341E" w14:textId="3B2D60CC" w:rsidR="00B95ADF" w:rsidRDefault="00B95AD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  <w:r>
        <w:rPr>
          <w:rStyle w:val="Hypertextovprepojenie"/>
          <w:rFonts w:ascii="Arial Narrow" w:hAnsi="Arial Narrow"/>
          <w:sz w:val="18"/>
          <w:szCs w:val="18"/>
        </w:rPr>
        <w:t>.</w:t>
      </w:r>
    </w:p>
  </w:footnote>
  <w:footnote w:id="3">
    <w:p w14:paraId="615EAA0A" w14:textId="77777777" w:rsidR="000D0C16" w:rsidRDefault="000D0C16" w:rsidP="00453D3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  <w:footnote w:id="4">
    <w:p w14:paraId="07AE1E06" w14:textId="5A0C2999" w:rsidR="000D0C16" w:rsidRPr="000701EA" w:rsidRDefault="000D0C16" w:rsidP="00453D39">
      <w:pPr>
        <w:pStyle w:val="Textpoznmkypodiarou"/>
        <w:rPr>
          <w:rFonts w:ascii="Arial Narrow" w:hAnsi="Arial Narrow"/>
        </w:rPr>
      </w:pPr>
      <w:r w:rsidRPr="000701EA">
        <w:rPr>
          <w:rStyle w:val="Odkaznapoznmkupodiarou"/>
          <w:rFonts w:ascii="Arial Narrow" w:hAnsi="Arial Narrow"/>
          <w:sz w:val="18"/>
        </w:rPr>
        <w:footnoteRef/>
      </w:r>
      <w:r w:rsidRPr="000701EA">
        <w:rPr>
          <w:rFonts w:ascii="Arial Narrow" w:hAnsi="Arial Narrow"/>
          <w:sz w:val="18"/>
        </w:rPr>
        <w:t xml:space="preserve"> Číslo účtu, na ktorý budú poskytnuté Prostriedky mechanizmu</w:t>
      </w:r>
      <w:r>
        <w:rPr>
          <w:rFonts w:ascii="Arial Narrow" w:hAnsi="Arial Narrow"/>
          <w:sz w:val="18"/>
        </w:rPr>
        <w:t>.</w:t>
      </w:r>
    </w:p>
  </w:footnote>
  <w:footnote w:id="5">
    <w:p w14:paraId="3DC27E3B" w14:textId="416D626D" w:rsidR="000D0C16" w:rsidRPr="000701EA" w:rsidRDefault="000D0C16" w:rsidP="00453D39">
      <w:pPr>
        <w:pStyle w:val="Textpoznmkypodiarou"/>
        <w:rPr>
          <w:rFonts w:ascii="Arial Narrow" w:hAnsi="Arial Narrow"/>
          <w:sz w:val="18"/>
          <w:szCs w:val="18"/>
        </w:rPr>
      </w:pPr>
      <w:r w:rsidRPr="000701E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701EA">
        <w:rPr>
          <w:rFonts w:ascii="Arial Narrow" w:hAnsi="Arial Narrow"/>
          <w:sz w:val="18"/>
          <w:szCs w:val="18"/>
        </w:rPr>
        <w:t xml:space="preserve"> I</w:t>
      </w:r>
      <w:r>
        <w:rPr>
          <w:rFonts w:ascii="Arial Narrow" w:hAnsi="Arial Narrow"/>
          <w:sz w:val="18"/>
          <w:szCs w:val="18"/>
        </w:rPr>
        <w:t>dentifikácia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4598376A" w14:textId="6C2E8E94" w:rsidR="006E6F40" w:rsidRDefault="006E6F4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Podnik v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zmysle defin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í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cie v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č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l. 107 Zmluvy o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fungovan</w:t>
      </w:r>
      <w:r>
        <w:rPr>
          <w:rStyle w:val="normaltextrun"/>
          <w:rFonts w:ascii="Arial Narrow" w:hAnsi="Arial Narrow" w:cs="Arial Narrow"/>
          <w:color w:val="000000"/>
          <w:sz w:val="16"/>
          <w:szCs w:val="16"/>
          <w:bdr w:val="none" w:sz="0" w:space="0" w:color="auto" w:frame="1"/>
        </w:rPr>
        <w:t>í</w:t>
      </w:r>
      <w:r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 xml:space="preserve"> EÚ</w:t>
      </w:r>
      <w:r w:rsidR="00B95ADF">
        <w:rPr>
          <w:rStyle w:val="normaltextrun"/>
          <w:rFonts w:ascii="Arial Narrow" w:hAnsi="Arial Narrow"/>
          <w:color w:val="000000"/>
          <w:sz w:val="16"/>
          <w:szCs w:val="16"/>
          <w:bdr w:val="none" w:sz="0" w:space="0" w:color="auto" w:frame="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F711B" w14:textId="77777777" w:rsidR="000D0C16" w:rsidRDefault="000D0C16">
    <w:pPr>
      <w:pStyle w:val="Hlavika"/>
      <w:rPr>
        <w:rFonts w:ascii="Calibri" w:hAnsi="Calibri"/>
        <w:sz w:val="22"/>
        <w:szCs w:val="22"/>
      </w:rPr>
    </w:pPr>
  </w:p>
  <w:p w14:paraId="28D2E3AA" w14:textId="77777777" w:rsidR="000D0C16" w:rsidRDefault="000D0C16" w:rsidP="00943D3E">
    <w:pPr>
      <w:pStyle w:val="Hlavika"/>
      <w:jc w:val="right"/>
      <w:rPr>
        <w:rFonts w:ascii="Calibri" w:hAnsi="Calibri"/>
        <w:sz w:val="22"/>
        <w:szCs w:val="22"/>
      </w:rPr>
    </w:pPr>
  </w:p>
  <w:p w14:paraId="3D74B5D8" w14:textId="09E519D4" w:rsidR="000D0C16" w:rsidRDefault="000D0C16" w:rsidP="00943D3E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="00D67C8B" w:rsidRPr="63959D9F">
      <w:rPr>
        <w:rFonts w:ascii="Arial Narrow" w:hAnsi="Arial Narrow"/>
        <w:sz w:val="22"/>
        <w:szCs w:val="22"/>
      </w:rPr>
      <w:t>09I01-03-V03</w:t>
    </w:r>
    <w:r w:rsidR="00D67C8B">
      <w:rPr>
        <w:rFonts w:ascii="Arial Narrow" w:hAnsi="Arial Narrow"/>
        <w:sz w:val="22"/>
        <w:szCs w:val="22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4170E514" w14:textId="36EB2A45" w:rsidR="000D0C16" w:rsidRDefault="00206457" w:rsidP="00FD362F">
    <w:pPr>
      <w:jc w:val="center"/>
    </w:pPr>
    <w:r>
      <w:rPr>
        <w:noProof/>
      </w:rPr>
      <w:drawing>
        <wp:inline distT="0" distB="0" distL="0" distR="0" wp14:anchorId="76C1662A" wp14:editId="69D0EBD2">
          <wp:extent cx="5760720" cy="628650"/>
          <wp:effectExtent l="0" t="0" r="0" b="0"/>
          <wp:docPr id="1083224033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76C7" w14:textId="77777777" w:rsidR="00206457" w:rsidRDefault="00206457">
    <w:pPr>
      <w:pStyle w:val="Hlavika"/>
      <w:rPr>
        <w:rFonts w:ascii="Calibri" w:hAnsi="Calibri"/>
        <w:sz w:val="22"/>
        <w:szCs w:val="22"/>
      </w:rPr>
    </w:pPr>
  </w:p>
  <w:p w14:paraId="0A8AAA0E" w14:textId="77777777" w:rsidR="00206457" w:rsidRDefault="00206457" w:rsidP="00943D3E">
    <w:pPr>
      <w:pStyle w:val="Hlavika"/>
      <w:jc w:val="right"/>
      <w:rPr>
        <w:rFonts w:ascii="Calibri" w:hAnsi="Calibri"/>
        <w:sz w:val="22"/>
        <w:szCs w:val="22"/>
      </w:rPr>
    </w:pPr>
  </w:p>
  <w:p w14:paraId="04AA9502" w14:textId="77777777" w:rsidR="00206457" w:rsidRDefault="00206457" w:rsidP="00943D3E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63959D9F">
      <w:rPr>
        <w:rFonts w:ascii="Arial Narrow" w:hAnsi="Arial Narrow"/>
        <w:sz w:val="22"/>
        <w:szCs w:val="22"/>
      </w:rPr>
      <w:t>09I01-03-V03</w:t>
    </w:r>
    <w:r>
      <w:rPr>
        <w:rFonts w:ascii="Arial Narrow" w:hAnsi="Arial Narrow"/>
        <w:sz w:val="22"/>
        <w:szCs w:val="22"/>
      </w:rPr>
      <w:t>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1734977"/>
    <w:multiLevelType w:val="multilevel"/>
    <w:tmpl w:val="5B1251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E0B3D"/>
    <w:multiLevelType w:val="multilevel"/>
    <w:tmpl w:val="C310DA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21160"/>
    <w:multiLevelType w:val="multilevel"/>
    <w:tmpl w:val="78D29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A48FF"/>
    <w:multiLevelType w:val="multilevel"/>
    <w:tmpl w:val="27EE1C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0CE71DDA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0E77255E"/>
    <w:multiLevelType w:val="hybridMultilevel"/>
    <w:tmpl w:val="5EA07E0E"/>
    <w:lvl w:ilvl="0" w:tplc="5FCC7342">
      <w:start w:val="1"/>
      <w:numFmt w:val="lowerLetter"/>
      <w:lvlText w:val="%1)"/>
      <w:lvlJc w:val="left"/>
      <w:pPr>
        <w:ind w:left="1290" w:hanging="360"/>
      </w:pPr>
      <w:rPr>
        <w:rFonts w:ascii="Arial Narrow" w:hAnsi="Arial Narrow" w:cs="Times New Roman" w:hint="default"/>
      </w:rPr>
    </w:lvl>
    <w:lvl w:ilvl="1" w:tplc="4440CF5C">
      <w:start w:val="1"/>
      <w:numFmt w:val="lowerLetter"/>
      <w:lvlText w:val="%2)"/>
      <w:lvlJc w:val="left"/>
      <w:pPr>
        <w:ind w:left="2010" w:hanging="360"/>
      </w:pPr>
      <w:rPr>
        <w:sz w:val="22"/>
      </w:r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0F133EE"/>
    <w:multiLevelType w:val="multilevel"/>
    <w:tmpl w:val="FF5275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11" w15:restartNumberingAfterBreak="0">
    <w:nsid w:val="2105761E"/>
    <w:multiLevelType w:val="multilevel"/>
    <w:tmpl w:val="31BC6FB0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237D39C6"/>
    <w:multiLevelType w:val="multilevel"/>
    <w:tmpl w:val="3B6C19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4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5" w15:restartNumberingAfterBreak="0">
    <w:nsid w:val="2AB51817"/>
    <w:multiLevelType w:val="hybridMultilevel"/>
    <w:tmpl w:val="BB56771E"/>
    <w:lvl w:ilvl="0" w:tplc="041B0017">
      <w:start w:val="1"/>
      <w:numFmt w:val="lowerLetter"/>
      <w:lvlText w:val="%1)"/>
      <w:lvlJc w:val="left"/>
      <w:pPr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7" w15:restartNumberingAfterBreak="0">
    <w:nsid w:val="3167717F"/>
    <w:multiLevelType w:val="hybridMultilevel"/>
    <w:tmpl w:val="B036A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9198F"/>
    <w:multiLevelType w:val="multilevel"/>
    <w:tmpl w:val="098A3A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9" w15:restartNumberingAfterBreak="0">
    <w:nsid w:val="3F710F7E"/>
    <w:multiLevelType w:val="multilevel"/>
    <w:tmpl w:val="12386C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10396"/>
    <w:multiLevelType w:val="multilevel"/>
    <w:tmpl w:val="6504A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3" w15:restartNumberingAfterBreak="0">
    <w:nsid w:val="46850E00"/>
    <w:multiLevelType w:val="hybridMultilevel"/>
    <w:tmpl w:val="B34040A6"/>
    <w:lvl w:ilvl="0" w:tplc="F95027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5CAA"/>
    <w:multiLevelType w:val="multilevel"/>
    <w:tmpl w:val="CA387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C5DCF"/>
    <w:multiLevelType w:val="multilevel"/>
    <w:tmpl w:val="2E1EB2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E3729"/>
    <w:multiLevelType w:val="multilevel"/>
    <w:tmpl w:val="D7A69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4A7D4A"/>
    <w:multiLevelType w:val="multilevel"/>
    <w:tmpl w:val="B0F41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0" w15:restartNumberingAfterBreak="0">
    <w:nsid w:val="57216527"/>
    <w:multiLevelType w:val="multilevel"/>
    <w:tmpl w:val="A13AD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B833B9"/>
    <w:multiLevelType w:val="hybridMultilevel"/>
    <w:tmpl w:val="ED2A1B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205AF"/>
    <w:multiLevelType w:val="hybridMultilevel"/>
    <w:tmpl w:val="A3EAC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F1D61"/>
    <w:multiLevelType w:val="hybridMultilevel"/>
    <w:tmpl w:val="98CEC0D4"/>
    <w:lvl w:ilvl="0" w:tplc="291A1C18">
      <w:start w:val="1"/>
      <w:numFmt w:val="decimal"/>
      <w:lvlText w:val="6.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72F2"/>
    <w:multiLevelType w:val="hybridMultilevel"/>
    <w:tmpl w:val="56CEB6BA"/>
    <w:lvl w:ilvl="0" w:tplc="3BC8D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341F9"/>
    <w:multiLevelType w:val="multilevel"/>
    <w:tmpl w:val="80DE5B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7" w15:restartNumberingAfterBreak="0">
    <w:nsid w:val="6A8A7497"/>
    <w:multiLevelType w:val="multilevel"/>
    <w:tmpl w:val="B5BC5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19B15CE"/>
    <w:multiLevelType w:val="multilevel"/>
    <w:tmpl w:val="F604922A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0" w15:restartNumberingAfterBreak="0">
    <w:nsid w:val="74470B9C"/>
    <w:multiLevelType w:val="multilevel"/>
    <w:tmpl w:val="142C3D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43" w15:restartNumberingAfterBreak="0">
    <w:nsid w:val="7DC4134F"/>
    <w:multiLevelType w:val="multilevel"/>
    <w:tmpl w:val="78FE46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090318"/>
    <w:multiLevelType w:val="multilevel"/>
    <w:tmpl w:val="CFDA91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516882">
    <w:abstractNumId w:val="28"/>
  </w:num>
  <w:num w:numId="2" w16cid:durableId="741297536">
    <w:abstractNumId w:val="9"/>
  </w:num>
  <w:num w:numId="3" w16cid:durableId="1165589402">
    <w:abstractNumId w:val="39"/>
  </w:num>
  <w:num w:numId="4" w16cid:durableId="1149904569">
    <w:abstractNumId w:val="11"/>
  </w:num>
  <w:num w:numId="5" w16cid:durableId="1325401384">
    <w:abstractNumId w:val="38"/>
  </w:num>
  <w:num w:numId="6" w16cid:durableId="1968007077">
    <w:abstractNumId w:val="13"/>
  </w:num>
  <w:num w:numId="7" w16cid:durableId="1530949171">
    <w:abstractNumId w:val="29"/>
  </w:num>
  <w:num w:numId="8" w16cid:durableId="916135566">
    <w:abstractNumId w:val="14"/>
  </w:num>
  <w:num w:numId="9" w16cid:durableId="1734888528">
    <w:abstractNumId w:val="43"/>
  </w:num>
  <w:num w:numId="10" w16cid:durableId="1510294100">
    <w:abstractNumId w:val="5"/>
  </w:num>
  <w:num w:numId="11" w16cid:durableId="307712816">
    <w:abstractNumId w:val="22"/>
  </w:num>
  <w:num w:numId="12" w16cid:durableId="884833077">
    <w:abstractNumId w:val="41"/>
  </w:num>
  <w:num w:numId="13" w16cid:durableId="367998665">
    <w:abstractNumId w:val="36"/>
  </w:num>
  <w:num w:numId="14" w16cid:durableId="1801143631">
    <w:abstractNumId w:val="16"/>
  </w:num>
  <w:num w:numId="15" w16cid:durableId="1854682201">
    <w:abstractNumId w:val="18"/>
  </w:num>
  <w:num w:numId="16" w16cid:durableId="301272173">
    <w:abstractNumId w:val="0"/>
  </w:num>
  <w:num w:numId="17" w16cid:durableId="756176030">
    <w:abstractNumId w:val="20"/>
  </w:num>
  <w:num w:numId="18" w16cid:durableId="1790902285">
    <w:abstractNumId w:val="42"/>
  </w:num>
  <w:num w:numId="19" w16cid:durableId="1576697821">
    <w:abstractNumId w:val="10"/>
  </w:num>
  <w:num w:numId="20" w16cid:durableId="1575360641">
    <w:abstractNumId w:val="2"/>
  </w:num>
  <w:num w:numId="21" w16cid:durableId="1580410748">
    <w:abstractNumId w:val="3"/>
  </w:num>
  <w:num w:numId="22" w16cid:durableId="874855315">
    <w:abstractNumId w:val="8"/>
  </w:num>
  <w:num w:numId="23" w16cid:durableId="1559633448">
    <w:abstractNumId w:val="40"/>
  </w:num>
  <w:num w:numId="24" w16cid:durableId="1356733188">
    <w:abstractNumId w:val="19"/>
  </w:num>
  <w:num w:numId="25" w16cid:durableId="97606111">
    <w:abstractNumId w:val="1"/>
  </w:num>
  <w:num w:numId="26" w16cid:durableId="826939198">
    <w:abstractNumId w:val="12"/>
  </w:num>
  <w:num w:numId="27" w16cid:durableId="1246063910">
    <w:abstractNumId w:val="27"/>
  </w:num>
  <w:num w:numId="28" w16cid:durableId="1247376444">
    <w:abstractNumId w:val="30"/>
  </w:num>
  <w:num w:numId="29" w16cid:durableId="1836609054">
    <w:abstractNumId w:val="26"/>
  </w:num>
  <w:num w:numId="30" w16cid:durableId="2004888897">
    <w:abstractNumId w:val="44"/>
  </w:num>
  <w:num w:numId="31" w16cid:durableId="1688409590">
    <w:abstractNumId w:val="4"/>
  </w:num>
  <w:num w:numId="32" w16cid:durableId="1944260582">
    <w:abstractNumId w:val="21"/>
  </w:num>
  <w:num w:numId="33" w16cid:durableId="1849637613">
    <w:abstractNumId w:val="35"/>
  </w:num>
  <w:num w:numId="34" w16cid:durableId="176887429">
    <w:abstractNumId w:val="23"/>
  </w:num>
  <w:num w:numId="35" w16cid:durableId="227153822">
    <w:abstractNumId w:val="24"/>
  </w:num>
  <w:num w:numId="36" w16cid:durableId="1590499741">
    <w:abstractNumId w:val="25"/>
  </w:num>
  <w:num w:numId="37" w16cid:durableId="1106576163">
    <w:abstractNumId w:val="37"/>
  </w:num>
  <w:num w:numId="38" w16cid:durableId="588274578">
    <w:abstractNumId w:val="7"/>
  </w:num>
  <w:num w:numId="39" w16cid:durableId="605388266">
    <w:abstractNumId w:val="17"/>
  </w:num>
  <w:num w:numId="40" w16cid:durableId="366181224">
    <w:abstractNumId w:val="15"/>
  </w:num>
  <w:num w:numId="41" w16cid:durableId="1335566564">
    <w:abstractNumId w:val="6"/>
  </w:num>
  <w:num w:numId="42" w16cid:durableId="84421096">
    <w:abstractNumId w:val="33"/>
  </w:num>
  <w:num w:numId="43" w16cid:durableId="400443065">
    <w:abstractNumId w:val="32"/>
  </w:num>
  <w:num w:numId="44" w16cid:durableId="704019740">
    <w:abstractNumId w:val="31"/>
  </w:num>
  <w:num w:numId="45" w16cid:durableId="2121532853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zKxNDA1NzO2MDBR0lEKTi0uzszPAykwrQUAImI8DywAAAA="/>
  </w:docVars>
  <w:rsids>
    <w:rsidRoot w:val="00B933FE"/>
    <w:rsid w:val="00000021"/>
    <w:rsid w:val="0000066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69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C3"/>
    <w:rsid w:val="00070FD2"/>
    <w:rsid w:val="0007103D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0D1E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C5A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9DC"/>
    <w:rsid w:val="000A3BBE"/>
    <w:rsid w:val="000A477A"/>
    <w:rsid w:val="000A5C16"/>
    <w:rsid w:val="000A6291"/>
    <w:rsid w:val="000A6ED6"/>
    <w:rsid w:val="000A7003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1C9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C16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37A5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5E59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C43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698"/>
    <w:rsid w:val="00153884"/>
    <w:rsid w:val="00153E48"/>
    <w:rsid w:val="001545C5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5EC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57C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97CDE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63B3"/>
    <w:rsid w:val="001A6FC6"/>
    <w:rsid w:val="001A7184"/>
    <w:rsid w:val="001A7525"/>
    <w:rsid w:val="001A7CCA"/>
    <w:rsid w:val="001B0370"/>
    <w:rsid w:val="001B0A32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457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2F5"/>
    <w:rsid w:val="00244868"/>
    <w:rsid w:val="00244A07"/>
    <w:rsid w:val="00244ACE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2CF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B95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C9F"/>
    <w:rsid w:val="00290DC7"/>
    <w:rsid w:val="002913BF"/>
    <w:rsid w:val="002916FB"/>
    <w:rsid w:val="0029171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E9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FD1"/>
    <w:rsid w:val="002C2063"/>
    <w:rsid w:val="002C211A"/>
    <w:rsid w:val="002C21DE"/>
    <w:rsid w:val="002C2E4F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1BD5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0C1"/>
    <w:rsid w:val="002F2236"/>
    <w:rsid w:val="002F24B9"/>
    <w:rsid w:val="002F2B06"/>
    <w:rsid w:val="002F2CBD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3730"/>
    <w:rsid w:val="0032418A"/>
    <w:rsid w:val="003246F2"/>
    <w:rsid w:val="00324FBB"/>
    <w:rsid w:val="003256F4"/>
    <w:rsid w:val="00325CF7"/>
    <w:rsid w:val="00325E0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5C8D"/>
    <w:rsid w:val="003B63D0"/>
    <w:rsid w:val="003B6B97"/>
    <w:rsid w:val="003B7230"/>
    <w:rsid w:val="003B7476"/>
    <w:rsid w:val="003B7C64"/>
    <w:rsid w:val="003C0186"/>
    <w:rsid w:val="003C03EC"/>
    <w:rsid w:val="003C0D78"/>
    <w:rsid w:val="003C0F0A"/>
    <w:rsid w:val="003C101A"/>
    <w:rsid w:val="003C22F8"/>
    <w:rsid w:val="003C3CE0"/>
    <w:rsid w:val="003C4E7A"/>
    <w:rsid w:val="003C642D"/>
    <w:rsid w:val="003C66DB"/>
    <w:rsid w:val="003C696E"/>
    <w:rsid w:val="003D04D5"/>
    <w:rsid w:val="003D0551"/>
    <w:rsid w:val="003D119B"/>
    <w:rsid w:val="003D14A7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3A28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3D39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6F7E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3D37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5C32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44B5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A2A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636B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07F92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50FC"/>
    <w:rsid w:val="00526348"/>
    <w:rsid w:val="00526C96"/>
    <w:rsid w:val="005270B1"/>
    <w:rsid w:val="005271B0"/>
    <w:rsid w:val="005273E8"/>
    <w:rsid w:val="00527496"/>
    <w:rsid w:val="0053062C"/>
    <w:rsid w:val="005306FF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5F2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CD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9C0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3F16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70273"/>
    <w:rsid w:val="005707FC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9C1"/>
    <w:rsid w:val="00574B0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4623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491"/>
    <w:rsid w:val="005B29AE"/>
    <w:rsid w:val="005B2A35"/>
    <w:rsid w:val="005B2AEE"/>
    <w:rsid w:val="005B2D02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46"/>
    <w:rsid w:val="005E5853"/>
    <w:rsid w:val="005E5F72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3C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4B6"/>
    <w:rsid w:val="006818AA"/>
    <w:rsid w:val="00681A04"/>
    <w:rsid w:val="00682F55"/>
    <w:rsid w:val="00683152"/>
    <w:rsid w:val="0068375F"/>
    <w:rsid w:val="006838C6"/>
    <w:rsid w:val="006839EB"/>
    <w:rsid w:val="00684295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5C71"/>
    <w:rsid w:val="006967F3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302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52D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6F40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DF2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3E3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6E58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2BAF"/>
    <w:rsid w:val="0073319F"/>
    <w:rsid w:val="00733812"/>
    <w:rsid w:val="00733CD1"/>
    <w:rsid w:val="007344C3"/>
    <w:rsid w:val="00734E30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976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3947"/>
    <w:rsid w:val="007645F1"/>
    <w:rsid w:val="00764E31"/>
    <w:rsid w:val="00766776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87D42"/>
    <w:rsid w:val="0079076E"/>
    <w:rsid w:val="007909C8"/>
    <w:rsid w:val="00791254"/>
    <w:rsid w:val="007917DE"/>
    <w:rsid w:val="00792DFC"/>
    <w:rsid w:val="00793140"/>
    <w:rsid w:val="0079321F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16"/>
    <w:rsid w:val="007A2F7A"/>
    <w:rsid w:val="007A3193"/>
    <w:rsid w:val="007A38ED"/>
    <w:rsid w:val="007A3C1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3C4"/>
    <w:rsid w:val="007C7B53"/>
    <w:rsid w:val="007C7EEC"/>
    <w:rsid w:val="007D06F3"/>
    <w:rsid w:val="007D142C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72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8DD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4DD"/>
    <w:rsid w:val="00852719"/>
    <w:rsid w:val="00852BC9"/>
    <w:rsid w:val="00854278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1E8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0A6F"/>
    <w:rsid w:val="00870FF1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4BE3"/>
    <w:rsid w:val="008754F0"/>
    <w:rsid w:val="00875F15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3863"/>
    <w:rsid w:val="0089401C"/>
    <w:rsid w:val="008940F8"/>
    <w:rsid w:val="0089428A"/>
    <w:rsid w:val="008946FB"/>
    <w:rsid w:val="00894B19"/>
    <w:rsid w:val="00894D2F"/>
    <w:rsid w:val="0089532B"/>
    <w:rsid w:val="008961F1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600A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B60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49A1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BAA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1CE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3D3E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B46"/>
    <w:rsid w:val="00957DD6"/>
    <w:rsid w:val="00960308"/>
    <w:rsid w:val="0096097E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5A6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290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936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5EC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615"/>
    <w:rsid w:val="009E29B1"/>
    <w:rsid w:val="009E2AFF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38B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78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4A55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2723E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7AD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41C"/>
    <w:rsid w:val="00A51C11"/>
    <w:rsid w:val="00A522CD"/>
    <w:rsid w:val="00A5232F"/>
    <w:rsid w:val="00A5293B"/>
    <w:rsid w:val="00A5382B"/>
    <w:rsid w:val="00A53A6D"/>
    <w:rsid w:val="00A53A94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1C53"/>
    <w:rsid w:val="00A62266"/>
    <w:rsid w:val="00A62542"/>
    <w:rsid w:val="00A626BE"/>
    <w:rsid w:val="00A62A52"/>
    <w:rsid w:val="00A62D74"/>
    <w:rsid w:val="00A63423"/>
    <w:rsid w:val="00A64B9B"/>
    <w:rsid w:val="00A64E17"/>
    <w:rsid w:val="00A65955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248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DDC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2F1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508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041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4C"/>
    <w:rsid w:val="00B60D61"/>
    <w:rsid w:val="00B61388"/>
    <w:rsid w:val="00B61F12"/>
    <w:rsid w:val="00B628F6"/>
    <w:rsid w:val="00B62BBC"/>
    <w:rsid w:val="00B630AD"/>
    <w:rsid w:val="00B6314B"/>
    <w:rsid w:val="00B63AE1"/>
    <w:rsid w:val="00B63DCE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3D9"/>
    <w:rsid w:val="00B72438"/>
    <w:rsid w:val="00B72608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5ADF"/>
    <w:rsid w:val="00B96340"/>
    <w:rsid w:val="00B965A5"/>
    <w:rsid w:val="00B96E3B"/>
    <w:rsid w:val="00B97024"/>
    <w:rsid w:val="00B975B1"/>
    <w:rsid w:val="00B977E9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7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151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C17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0C84"/>
    <w:rsid w:val="00C11424"/>
    <w:rsid w:val="00C118D0"/>
    <w:rsid w:val="00C11D44"/>
    <w:rsid w:val="00C125FB"/>
    <w:rsid w:val="00C12B06"/>
    <w:rsid w:val="00C13067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8F9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FD2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228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69F"/>
    <w:rsid w:val="00C94A14"/>
    <w:rsid w:val="00C94EA4"/>
    <w:rsid w:val="00C9521A"/>
    <w:rsid w:val="00C955A0"/>
    <w:rsid w:val="00C964EC"/>
    <w:rsid w:val="00C96B2A"/>
    <w:rsid w:val="00C96E70"/>
    <w:rsid w:val="00C9765B"/>
    <w:rsid w:val="00C976D6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3B3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5B4B"/>
    <w:rsid w:val="00CB663C"/>
    <w:rsid w:val="00CB7388"/>
    <w:rsid w:val="00CB75CB"/>
    <w:rsid w:val="00CB79E0"/>
    <w:rsid w:val="00CC0477"/>
    <w:rsid w:val="00CC0939"/>
    <w:rsid w:val="00CC17A3"/>
    <w:rsid w:val="00CC1B60"/>
    <w:rsid w:val="00CC2072"/>
    <w:rsid w:val="00CC221B"/>
    <w:rsid w:val="00CC2A0C"/>
    <w:rsid w:val="00CC336A"/>
    <w:rsid w:val="00CC3466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17A52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876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D5B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903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C8B"/>
    <w:rsid w:val="00D67E02"/>
    <w:rsid w:val="00D67FA0"/>
    <w:rsid w:val="00D7009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AC3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080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1712"/>
    <w:rsid w:val="00DB372F"/>
    <w:rsid w:val="00DB3806"/>
    <w:rsid w:val="00DB3D90"/>
    <w:rsid w:val="00DB4441"/>
    <w:rsid w:val="00DB44A3"/>
    <w:rsid w:val="00DB54EE"/>
    <w:rsid w:val="00DB54F4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2DFF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56C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04C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40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AC9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133A"/>
    <w:rsid w:val="00E71461"/>
    <w:rsid w:val="00E71A4A"/>
    <w:rsid w:val="00E720C8"/>
    <w:rsid w:val="00E72228"/>
    <w:rsid w:val="00E72963"/>
    <w:rsid w:val="00E72F4F"/>
    <w:rsid w:val="00E7321E"/>
    <w:rsid w:val="00E73525"/>
    <w:rsid w:val="00E735B3"/>
    <w:rsid w:val="00E735BA"/>
    <w:rsid w:val="00E73859"/>
    <w:rsid w:val="00E73B28"/>
    <w:rsid w:val="00E75139"/>
    <w:rsid w:val="00E7592C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9BA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9BE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4F5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43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E8C"/>
    <w:rsid w:val="00F054C6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A9F"/>
    <w:rsid w:val="00F40E8F"/>
    <w:rsid w:val="00F41E2F"/>
    <w:rsid w:val="00F41FC1"/>
    <w:rsid w:val="00F41FE3"/>
    <w:rsid w:val="00F4218E"/>
    <w:rsid w:val="00F42840"/>
    <w:rsid w:val="00F441B5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6105C"/>
    <w:rsid w:val="00F612BF"/>
    <w:rsid w:val="00F616C4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55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7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40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C84"/>
    <w:rsid w:val="00FD2E0C"/>
    <w:rsid w:val="00FD362F"/>
    <w:rsid w:val="00FD3CB3"/>
    <w:rsid w:val="00FD3CC2"/>
    <w:rsid w:val="00FD3E11"/>
    <w:rsid w:val="00FD41A3"/>
    <w:rsid w:val="00FD4609"/>
    <w:rsid w:val="00FD4AC3"/>
    <w:rsid w:val="00FD4CA6"/>
    <w:rsid w:val="00FD673A"/>
    <w:rsid w:val="00FD6FB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36D6261"/>
    <w:rsid w:val="158B8FA6"/>
    <w:rsid w:val="17CBE89F"/>
    <w:rsid w:val="19E71FE4"/>
    <w:rsid w:val="1E727FA0"/>
    <w:rsid w:val="1F0B7945"/>
    <w:rsid w:val="1FFF60E2"/>
    <w:rsid w:val="204A489E"/>
    <w:rsid w:val="21624992"/>
    <w:rsid w:val="219C6612"/>
    <w:rsid w:val="21D36104"/>
    <w:rsid w:val="24820C58"/>
    <w:rsid w:val="25017F64"/>
    <w:rsid w:val="25A8157E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7AA28BC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3959D9F"/>
    <w:rsid w:val="645305A5"/>
    <w:rsid w:val="68D81FAD"/>
    <w:rsid w:val="6C8A41A9"/>
    <w:rsid w:val="6DDD5694"/>
    <w:rsid w:val="6E720521"/>
    <w:rsid w:val="715926C5"/>
    <w:rsid w:val="736B5343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paragraph">
    <w:name w:val="paragraph"/>
    <w:basedOn w:val="Normlny"/>
    <w:rsid w:val="00096C5A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096C5A"/>
  </w:style>
  <w:style w:type="character" w:customStyle="1" w:styleId="tabchar">
    <w:name w:val="tabchar"/>
    <w:basedOn w:val="Predvolenpsmoodseku"/>
    <w:rsid w:val="00096C5A"/>
  </w:style>
  <w:style w:type="character" w:customStyle="1" w:styleId="eop">
    <w:name w:val="eop"/>
    <w:basedOn w:val="Predvolenpsmoodseku"/>
    <w:rsid w:val="00096C5A"/>
  </w:style>
  <w:style w:type="character" w:customStyle="1" w:styleId="superscript">
    <w:name w:val="superscript"/>
    <w:basedOn w:val="Predvolenpsmoodseku"/>
    <w:rsid w:val="000D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7B396-3ADC-4516-AC2B-62A3AF705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0D2F3-3E47-4FDD-AA2C-699836404F9A}"/>
</file>

<file path=customXml/itemProps3.xml><?xml version="1.0" encoding="utf-8"?>
<ds:datastoreItem xmlns:ds="http://schemas.openxmlformats.org/officeDocument/2006/customXml" ds:itemID="{AD22997F-0394-4F7F-9B6E-974AB69BF427}"/>
</file>

<file path=customXml/itemProps4.xml><?xml version="1.0" encoding="utf-8"?>
<ds:datastoreItem xmlns:ds="http://schemas.openxmlformats.org/officeDocument/2006/customXml" ds:itemID="{A2FB2ECF-B844-40CA-9938-9F92B39EC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38227</CharactersWithSpaces>
  <SharedDoc>false</SharedDoc>
  <HLinks>
    <vt:vector size="6" baseType="variant"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https://crz.gov.sk/zmluva/6992184/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2024-06-03T13:38:00Z</dcterms:created>
  <dcterms:modified xsi:type="dcterms:W3CDTF">2024-06-03T13:39:00Z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